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240"/>
      </w:pPr>
      <w:r>
        <w:rPr>
          <w:rFonts w:ascii="Arial" w:cs="Arial" w:eastAsia="Arial" w:hAnsi="Arial"/>
          <w:b/>
          <w:bCs/>
          <w:color w:val="2E75B6"/>
          <w:sz w:val="24"/>
          <w:szCs w:val="24"/>
        </w:rPr>
        <w:t xml:space="preserve">DOC-006</w:t>
      </w:r>
    </w:p>
    <w:p>
      <w:pPr>
        <w:pStyle w:val="Heading1"/>
      </w:pPr>
      <w:r>
        <w:rPr>
          <w:rFonts w:ascii="Arial" w:cs="Arial" w:eastAsia="Arial" w:hAnsi="Arial"/>
        </w:rPr>
        <w:t xml:space="preserve">Release Management Plan</w:t>
      </w:r>
    </w:p>
    <w:p>
      <w:pPr>
        <w:spacing w:after="320"/>
      </w:pPr>
      <w:r>
        <w:rPr>
          <w:rFonts w:ascii="Arial" w:cs="Arial" w:eastAsia="Arial" w:hAnsi="Arial"/>
          <w:i/>
          <w:iCs/>
          <w:color w:val="444444"/>
          <w:sz w:val="22"/>
          <w:szCs w:val="22"/>
        </w:rPr>
        <w:t xml:space="preserve">REM Waste — Booking Flow Platform  ·  Version 1.0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3864"/>
                <w:sz w:val="20"/>
                <w:szCs w:val="20"/>
              </w:rPr>
              <w:t xml:space="preserve">Document ID</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DOC-006</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3864"/>
                <w:sz w:val="20"/>
                <w:szCs w:val="20"/>
              </w:rPr>
              <w:t xml:space="preserve">Title</w:t>
            </w:r>
          </w:p>
        </w:tc>
        <w:tc>
          <w:tcPr>
            <w:tcW w:type="dxa" w:w="656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color w:val="1A1A1A"/>
                <w:sz w:val="20"/>
                <w:szCs w:val="20"/>
              </w:rPr>
              <w:t xml:space="preserve">Release Management Plan</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3864"/>
                <w:sz w:val="20"/>
                <w:szCs w:val="20"/>
              </w:rPr>
              <w:t xml:space="preserve">Project</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REM Waste — Booking Flow Platform</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3864"/>
                <w:sz w:val="20"/>
                <w:szCs w:val="20"/>
              </w:rPr>
              <w:t xml:space="preserve">Version</w:t>
            </w:r>
          </w:p>
        </w:tc>
        <w:tc>
          <w:tcPr>
            <w:tcW w:type="dxa" w:w="656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color w:val="1A1A1A"/>
                <w:sz w:val="20"/>
                <w:szCs w:val="20"/>
              </w:rPr>
              <w:t xml:space="preserve">1.0</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3864"/>
                <w:sz w:val="20"/>
                <w:szCs w:val="20"/>
              </w:rPr>
              <w:t xml:space="preserve">Status</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Approved</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3864"/>
                <w:sz w:val="20"/>
                <w:szCs w:val="20"/>
              </w:rPr>
              <w:t xml:space="preserve">Author</w:t>
            </w:r>
          </w:p>
        </w:tc>
        <w:tc>
          <w:tcPr>
            <w:tcW w:type="dxa" w:w="656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color w:val="1A1A1A"/>
                <w:sz w:val="20"/>
                <w:szCs w:val="20"/>
              </w:rPr>
              <w:t xml:space="preserve">Evgenii Subbotin</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3864"/>
                <w:sz w:val="20"/>
                <w:szCs w:val="20"/>
              </w:rPr>
              <w:t xml:space="preserve">Date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2026-04-16</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3864"/>
                <w:sz w:val="20"/>
                <w:szCs w:val="20"/>
              </w:rPr>
              <w:t xml:space="preserve">References</w:t>
            </w:r>
          </w:p>
        </w:tc>
        <w:tc>
          <w:tcPr>
            <w:tcW w:type="dxa" w:w="656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color w:val="1A1A1A"/>
                <w:sz w:val="20"/>
                <w:szCs w:val="20"/>
              </w:rPr>
              <w:t xml:space="preserve">DOC-001 · DOC-002 · DOC-004 (ADR-002, ADR-003) · DOC-005</w:t>
            </w:r>
          </w:p>
        </w:tc>
      </w:tr>
    </w:tbl>
    <w:p>
      <w:r>
        <w:rPr>
          <w:sz w:val="10"/>
          <w:szCs w:val="10"/>
        </w:rPr>
        <w:t xml:space="preserve"/>
      </w:r>
    </w:p>
    <w:p>
      <w:pPr>
        <w:pStyle w:val="Heading2"/>
      </w:pPr>
      <w:r>
        <w:rPr>
          <w:rFonts w:ascii="Arial" w:cs="Arial" w:eastAsia="Arial" w:hAnsi="Arial"/>
        </w:rPr>
        <w:t xml:space="preserve">1. Purpose</w:t>
      </w:r>
    </w:p>
    <w:p>
      <w:pPr>
        <w:spacing w:after="140" w:before="60"/>
      </w:pPr>
      <w:r>
        <w:rPr>
          <w:rFonts w:ascii="Arial" w:cs="Arial" w:eastAsia="Arial" w:hAnsi="Arial"/>
          <w:color w:val="1A1A1A"/>
          <w:sz w:val="20"/>
          <w:szCs w:val="20"/>
        </w:rPr>
        <w:t xml:space="preserve">This Release Management Plan defines the branching strategy, environment map, pull request workflow, release checklist, rollback procedure, and commit conventions for the REM Waste Booking Flow Platform. It is authored before development begins to ensure consistent practice throughout the 5-day sprint.</w:t>
      </w:r>
    </w:p>
    <w:p>
      <w:pPr>
        <w:spacing w:after="140" w:before="60"/>
      </w:pPr>
      <w:r>
        <w:rPr>
          <w:rFonts w:ascii="Arial" w:cs="Arial" w:eastAsia="Arial" w:hAnsi="Arial"/>
          <w:color w:val="1A1A1A"/>
          <w:sz w:val="20"/>
          <w:szCs w:val="20"/>
        </w:rPr>
        <w:t xml:space="preserve">This document is the operational companion to ADR-002 (Vercel deployment) and ADR-003 (GitHub + GitHub Actions). Where those ADRs record why decisions were made, this plan records how they are executed day-to-day.</w:t>
      </w:r>
    </w:p>
    <w:p>
      <w:r>
        <w:rPr>
          <w:sz w:val="10"/>
          <w:szCs w:val="10"/>
        </w:rPr>
        <w:t xml:space="preserve"/>
      </w:r>
    </w:p>
    <w:p>
      <w:pPr>
        <w:pStyle w:val="Heading2"/>
      </w:pPr>
      <w:r>
        <w:rPr>
          <w:rFonts w:ascii="Arial" w:cs="Arial" w:eastAsia="Arial" w:hAnsi="Arial"/>
        </w:rPr>
        <w:t xml:space="preserve">2. Branching Strategy</w:t>
      </w:r>
    </w:p>
    <w:p>
      <w:pPr>
        <w:spacing w:after="140" w:before="60"/>
      </w:pPr>
      <w:r>
        <w:rPr>
          <w:rFonts w:ascii="Arial" w:cs="Arial" w:eastAsia="Arial" w:hAnsi="Arial"/>
          <w:color w:val="1A1A1A"/>
          <w:sz w:val="20"/>
          <w:szCs w:val="20"/>
        </w:rPr>
        <w:t xml:space="preserve">The project uses a simplified trunk-based branching model appropriate for a solo 5-day sprint. All work branches from main and merges back to main via pull request. No long-lived feature branches — every branch is expected to merge within one working day.</w:t>
      </w:r>
    </w:p>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200"/>
        <w:gridCol w:w="2800"/>
        <w:gridCol w:w="2560"/>
      </w:tblGrid>
      <w:tr>
        <w:trPr>
          <w:tblHeader/>
        </w:trPr>
        <w:tc>
          <w:tcPr>
            <w:tcW w:type="dxa" w:w="18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Branch</w:t>
            </w:r>
          </w:p>
        </w:tc>
        <w:tc>
          <w:tcPr>
            <w:tcW w:type="dxa" w:w="22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Pattern</w:t>
            </w:r>
          </w:p>
        </w:tc>
        <w:tc>
          <w:tcPr>
            <w:tcW w:type="dxa" w:w="28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Purpose</w:t>
            </w:r>
          </w:p>
        </w:tc>
        <w:tc>
          <w:tcPr>
            <w:tcW w:type="dxa" w:w="256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Merge Target</w:t>
            </w:r>
          </w:p>
        </w:tc>
      </w:tr>
      <w:tr>
        <w:tc>
          <w:tcPr>
            <w:tcW w:type="dxa" w:w="1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2E75B6"/>
                <w:sz w:val="20"/>
                <w:szCs w:val="20"/>
              </w:rPr>
              <w:t xml:space="preserve">main</w:t>
            </w:r>
          </w:p>
        </w:tc>
        <w:tc>
          <w:tcPr>
            <w:tcW w:type="dxa" w:w="22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main</w:t>
            </w:r>
          </w:p>
        </w:tc>
        <w:tc>
          <w:tcPr>
            <w:tcW w:type="dxa" w:w="2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Production branch. Always deployable. Vercel auto-deploys on every merge.</w:t>
            </w:r>
          </w:p>
        </w:tc>
        <w:tc>
          <w:tcPr>
            <w:tcW w:type="dxa" w:w="25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 (protected)</w:t>
            </w:r>
          </w:p>
        </w:tc>
      </w:tr>
      <w:tr>
        <w:tc>
          <w:tcPr>
            <w:tcW w:type="dxa" w:w="18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2E75B6"/>
                <w:sz w:val="20"/>
                <w:szCs w:val="20"/>
              </w:rPr>
              <w:t xml:space="preserve">feature/*</w:t>
            </w:r>
          </w:p>
        </w:tc>
        <w:tc>
          <w:tcPr>
            <w:tcW w:type="dxa" w:w="22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feature/US-001</w:t>
            </w:r>
          </w:p>
        </w:tc>
        <w:tc>
          <w:tcPr>
            <w:tcW w:type="dxa" w:w="28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New user story development. One branch per US-XXX item. Short-lived (&lt;1 day).</w:t>
            </w:r>
          </w:p>
        </w:tc>
        <w:tc>
          <w:tcPr>
            <w:tcW w:type="dxa" w:w="25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main via PR</w:t>
            </w:r>
          </w:p>
        </w:tc>
      </w:tr>
      <w:tr>
        <w:tc>
          <w:tcPr>
            <w:tcW w:type="dxa" w:w="1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2E75B6"/>
                <w:sz w:val="20"/>
                <w:szCs w:val="20"/>
              </w:rPr>
              <w:t xml:space="preserve">fix/*</w:t>
            </w:r>
          </w:p>
        </w:tc>
        <w:tc>
          <w:tcPr>
            <w:tcW w:type="dxa" w:w="22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fix/BUG-001</w:t>
            </w:r>
          </w:p>
        </w:tc>
        <w:tc>
          <w:tcPr>
            <w:tcW w:type="dxa" w:w="2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Bug fixes found during QA. One branch per bug report.</w:t>
            </w:r>
          </w:p>
        </w:tc>
        <w:tc>
          <w:tcPr>
            <w:tcW w:type="dxa" w:w="25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main via PR</w:t>
            </w:r>
          </w:p>
        </w:tc>
      </w:tr>
      <w:tr>
        <w:tc>
          <w:tcPr>
            <w:tcW w:type="dxa" w:w="18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2E75B6"/>
                <w:sz w:val="20"/>
                <w:szCs w:val="20"/>
              </w:rPr>
              <w:t xml:space="preserve">docs/*</w:t>
            </w:r>
          </w:p>
        </w:tc>
        <w:tc>
          <w:tcPr>
            <w:tcW w:type="dxa" w:w="22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docs/DOC-006</w:t>
            </w:r>
          </w:p>
        </w:tc>
        <w:tc>
          <w:tcPr>
            <w:tcW w:type="dxa" w:w="28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Documentation updates that don't touch application code.</w:t>
            </w:r>
          </w:p>
        </w:tc>
        <w:tc>
          <w:tcPr>
            <w:tcW w:type="dxa" w:w="25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main via PR</w:t>
            </w:r>
          </w:p>
        </w:tc>
      </w:tr>
      <w:tr>
        <w:tc>
          <w:tcPr>
            <w:tcW w:type="dxa" w:w="1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2E75B6"/>
                <w:sz w:val="20"/>
                <w:szCs w:val="20"/>
              </w:rPr>
              <w:t xml:space="preserve">chore/*</w:t>
            </w:r>
          </w:p>
        </w:tc>
        <w:tc>
          <w:tcPr>
            <w:tcW w:type="dxa" w:w="22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chore/playwright-upgrade</w:t>
            </w:r>
          </w:p>
        </w:tc>
        <w:tc>
          <w:tcPr>
            <w:tcW w:type="dxa" w:w="2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Dependency updates, config changes, CI tweaks.</w:t>
            </w:r>
          </w:p>
        </w:tc>
        <w:tc>
          <w:tcPr>
            <w:tcW w:type="dxa" w:w="25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main via PR</w:t>
            </w:r>
          </w:p>
        </w:tc>
      </w:tr>
    </w:tbl>
    <w:p>
      <w:r>
        <w:rPr>
          <w:sz w:val="10"/>
          <w:szCs w:val="10"/>
        </w:rPr>
        <w:t xml:space="preserve"/>
      </w:r>
    </w:p>
    <w:p>
      <w:pPr>
        <w:spacing w:after="140" w:before="60"/>
      </w:pPr>
      <w:r>
        <w:rPr>
          <w:rFonts w:ascii="Arial" w:cs="Arial" w:eastAsia="Arial" w:hAnsi="Arial"/>
          <w:b/>
          <w:bCs/>
          <w:color w:val="1A1A1A"/>
          <w:sz w:val="20"/>
          <w:szCs w:val="20"/>
        </w:rPr>
        <w:t xml:space="preserve">Branch protection rule on main:</w:t>
      </w:r>
    </w:p>
    <w:p>
      <w:pPr>
        <w:pStyle w:val="ListParagraph"/>
        <w:numPr>
          <w:ilvl w:val="0"/>
          <w:numId w:val="2"/>
        </w:numPr>
      </w:pPr>
      <w:r>
        <w:rPr>
          <w:rFonts w:ascii="Arial" w:cs="Arial" w:eastAsia="Arial" w:hAnsi="Arial"/>
          <w:color w:val="1A1A1A"/>
          <w:sz w:val="20"/>
          <w:szCs w:val="20"/>
        </w:rPr>
        <w:t xml:space="preserve">Require status checks to pass before merging (GitHub Actions CI workflow)</w:t>
      </w:r>
    </w:p>
    <w:p>
      <w:pPr>
        <w:pStyle w:val="ListParagraph"/>
        <w:numPr>
          <w:ilvl w:val="0"/>
          <w:numId w:val="2"/>
        </w:numPr>
      </w:pPr>
      <w:r>
        <w:rPr>
          <w:rFonts w:ascii="Arial" w:cs="Arial" w:eastAsia="Arial" w:hAnsi="Arial"/>
          <w:color w:val="1A1A1A"/>
          <w:sz w:val="20"/>
          <w:szCs w:val="20"/>
        </w:rPr>
        <w:t xml:space="preserve">No direct push to main — all changes via PR</w:t>
      </w:r>
    </w:p>
    <w:p>
      <w:pPr>
        <w:pStyle w:val="ListParagraph"/>
        <w:numPr>
          <w:ilvl w:val="0"/>
          <w:numId w:val="2"/>
        </w:numPr>
      </w:pPr>
      <w:r>
        <w:rPr>
          <w:rFonts w:ascii="Arial" w:cs="Arial" w:eastAsia="Arial" w:hAnsi="Arial"/>
          <w:color w:val="1A1A1A"/>
          <w:sz w:val="20"/>
          <w:szCs w:val="20"/>
        </w:rPr>
        <w:t xml:space="preserve">Delete head branch automatically after merge</w:t>
      </w:r>
    </w:p>
    <w:p>
      <w:r>
        <w:rPr>
          <w:sz w:val="10"/>
          <w:szCs w:val="10"/>
        </w:rPr>
        <w:t xml:space="preserve"/>
      </w:r>
    </w:p>
    <w:p>
      <w:pPr>
        <w:pStyle w:val="Heading2"/>
      </w:pPr>
      <w:r>
        <w:rPr>
          <w:rFonts w:ascii="Arial" w:cs="Arial" w:eastAsia="Arial" w:hAnsi="Arial"/>
        </w:rPr>
        <w:t xml:space="preserve">3. Environment Map</w:t>
      </w:r>
    </w:p>
    <w:p>
      <w:pPr>
        <w:spacing w:after="140" w:before="60"/>
      </w:pPr>
      <w:r>
        <w:rPr>
          <w:rFonts w:ascii="Arial" w:cs="Arial" w:eastAsia="Arial" w:hAnsi="Arial"/>
          <w:color w:val="1A1A1A"/>
          <w:sz w:val="20"/>
          <w:szCs w:val="20"/>
        </w:rPr>
        <w:t xml:space="preserve">Three environments exist, each serving a distinct purpose in the release pipeline. Only Production is the submission target.</w:t>
      </w:r>
    </w:p>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400"/>
        <w:gridCol w:w="1800"/>
        <w:gridCol w:w="1800"/>
        <w:gridCol w:w="1760"/>
      </w:tblGrid>
      <w:tr>
        <w:trPr>
          <w:tblHeader/>
        </w:trPr>
        <w:tc>
          <w:tcPr>
            <w:tcW w:type="dxa" w:w="16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Environment</w:t>
            </w:r>
          </w:p>
        </w:tc>
        <w:tc>
          <w:tcPr>
            <w:tcW w:type="dxa" w:w="24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URL / Location</w:t>
            </w:r>
          </w:p>
        </w:tc>
        <w:tc>
          <w:tcPr>
            <w:tcW w:type="dxa" w:w="18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Trigger</w:t>
            </w:r>
          </w:p>
        </w:tc>
        <w:tc>
          <w:tcPr>
            <w:tcW w:type="dxa" w:w="18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Quality Gate</w:t>
            </w:r>
          </w:p>
        </w:tc>
        <w:tc>
          <w:tcPr>
            <w:tcW w:type="dxa" w:w="176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Purpose</w:t>
            </w:r>
          </w:p>
        </w:tc>
      </w:tr>
      <w:tr>
        <w:tc>
          <w:tcPr>
            <w:tcW w:type="dxa" w:w="16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Local</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2E75B6"/>
                <w:sz w:val="18"/>
                <w:szCs w:val="18"/>
              </w:rPr>
              <w:t xml:space="preserve">http://localhost:3000</w:t>
            </w:r>
          </w:p>
        </w:tc>
        <w:tc>
          <w:tcPr>
            <w:tcW w:type="dxa" w:w="1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npm run dev (manual)</w:t>
            </w:r>
          </w:p>
        </w:tc>
        <w:tc>
          <w:tcPr>
            <w:tcW w:type="dxa" w:w="1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None — developer's responsibility</w:t>
            </w:r>
          </w:p>
        </w:tc>
        <w:tc>
          <w:tcPr>
            <w:tcW w:type="dxa" w:w="17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Active development, debugging, first test runs</w:t>
            </w:r>
          </w:p>
        </w:tc>
      </w:tr>
      <w:tr>
        <w:tc>
          <w:tcPr>
            <w:tcW w:type="dxa" w:w="16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Preview (Vercel)</w:t>
            </w:r>
          </w:p>
        </w:tc>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2E75B6"/>
                <w:sz w:val="18"/>
                <w:szCs w:val="18"/>
              </w:rPr>
              <w:t xml:space="preserve">https://[branch-hash].vercel.app</w:t>
            </w:r>
          </w:p>
        </w:tc>
        <w:tc>
          <w:tcPr>
            <w:tcW w:type="dxa" w:w="18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Automatic on every PR push</w:t>
            </w:r>
          </w:p>
        </w:tc>
        <w:tc>
          <w:tcPr>
            <w:tcW w:type="dxa" w:w="18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843C0C"/>
                <w:sz w:val="18"/>
                <w:szCs w:val="18"/>
              </w:rPr>
              <w:t xml:space="preserve">tsc + @smoke Playwright tests must pass in CI</w:t>
            </w:r>
          </w:p>
        </w:tc>
        <w:tc>
          <w:tcPr>
            <w:tcW w:type="dxa" w:w="17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PR review, stakeholder preview, pre-merge verification</w:t>
            </w:r>
          </w:p>
        </w:tc>
      </w:tr>
      <w:tr>
        <w:tc>
          <w:tcPr>
            <w:tcW w:type="dxa" w:w="16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Production (Vercel)</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2E75B6"/>
                <w:sz w:val="18"/>
                <w:szCs w:val="18"/>
              </w:rPr>
              <w:t xml:space="preserve">https://[project-name].vercel.app</w:t>
            </w:r>
          </w:p>
        </w:tc>
        <w:tc>
          <w:tcPr>
            <w:tcW w:type="dxa" w:w="1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Automatic on merge to main</w:t>
            </w:r>
          </w:p>
        </w:tc>
        <w:tc>
          <w:tcPr>
            <w:tcW w:type="dxa" w:w="1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843C0C"/>
                <w:sz w:val="18"/>
                <w:szCs w:val="18"/>
              </w:rPr>
              <w:t xml:space="preserve">tsc + full @regression suite must pass in CI</w:t>
            </w:r>
          </w:p>
        </w:tc>
        <w:tc>
          <w:tcPr>
            <w:tcW w:type="dxa" w:w="17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Live assessment submission URL — public, no login</w:t>
            </w:r>
          </w:p>
        </w:tc>
      </w:tr>
    </w:tbl>
    <w:p>
      <w:r>
        <w:rPr>
          <w:sz w:val="10"/>
          <w:szCs w:val="10"/>
        </w:rPr>
        <w:t xml:space="preserve"/>
      </w:r>
    </w:p>
    <w:p>
      <w:pPr>
        <w:spacing w:after="140" w:before="60"/>
      </w:pPr>
      <w:r>
        <w:rPr>
          <w:rFonts w:ascii="Arial" w:cs="Arial" w:eastAsia="Arial" w:hAnsi="Arial"/>
          <w:color w:val="1A1A1A"/>
          <w:sz w:val="20"/>
          <w:szCs w:val="20"/>
        </w:rPr>
        <w:t xml:space="preserve">Important: The assessment submission URL must be the Production environment. Preview URLs expire when the branch is deleted. Never submit a Preview URL as the demo link.</w:t>
      </w:r>
    </w:p>
    <w:p>
      <w:r>
        <w:rPr>
          <w:sz w:val="10"/>
          <w:szCs w:val="10"/>
        </w:rPr>
        <w:t xml:space="preserve"/>
      </w:r>
    </w:p>
    <w:p>
      <w:pPr>
        <w:pStyle w:val="Heading2"/>
      </w:pPr>
      <w:r>
        <w:rPr>
          <w:rFonts w:ascii="Arial" w:cs="Arial" w:eastAsia="Arial" w:hAnsi="Arial"/>
        </w:rPr>
        <w:t xml:space="preserve">4. Pull Request &amp; Merge Workflow</w:t>
      </w:r>
    </w:p>
    <w:p>
      <w:pPr>
        <w:spacing w:after="140" w:before="60"/>
      </w:pPr>
      <w:r>
        <w:rPr>
          <w:rFonts w:ascii="Arial" w:cs="Arial" w:eastAsia="Arial" w:hAnsi="Arial"/>
          <w:color w:val="1A1A1A"/>
          <w:sz w:val="20"/>
          <w:szCs w:val="20"/>
        </w:rPr>
        <w:t xml:space="preserve">Every change — functional, test, documentation, or configuration — goes through a pull request. This ensures the CI quality gate runs on all code before it reaches production.</w:t>
      </w:r>
    </w:p>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2600"/>
        <w:gridCol w:w="3800"/>
        <w:gridCol w:w="2460"/>
      </w:tblGrid>
      <w:tr>
        <w:trPr>
          <w:tblHeader/>
        </w:trPr>
        <w:tc>
          <w:tcPr>
            <w:tcW w:type="dxa" w:w="5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w:t>
            </w:r>
          </w:p>
        </w:tc>
        <w:tc>
          <w:tcPr>
            <w:tcW w:type="dxa" w:w="26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Step</w:t>
            </w:r>
          </w:p>
        </w:tc>
        <w:tc>
          <w:tcPr>
            <w:tcW w:type="dxa" w:w="38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Detail</w:t>
            </w:r>
          </w:p>
        </w:tc>
        <w:tc>
          <w:tcPr>
            <w:tcW w:type="dxa" w:w="246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Tool / Who</w:t>
            </w:r>
          </w:p>
        </w:tc>
      </w:tr>
      <w:tr>
        <w:tc>
          <w:tcPr>
            <w:tcW w:type="dxa" w:w="5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center"/>
            </w:pPr>
            <w:r>
              <w:rPr>
                <w:rFonts w:ascii="Arial" w:cs="Arial" w:eastAsia="Arial" w:hAnsi="Arial"/>
                <w:b/>
                <w:bCs/>
                <w:color w:val="1F3864"/>
                <w:sz w:val="20"/>
                <w:szCs w:val="20"/>
              </w:rPr>
              <w:t xml:space="preserve">1</w:t>
            </w:r>
          </w:p>
        </w:tc>
        <w:tc>
          <w:tcPr>
            <w:tcW w:type="dxa" w:w="26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Create feature branch</w:t>
            </w:r>
          </w:p>
        </w:tc>
        <w:tc>
          <w:tcPr>
            <w:tcW w:type="dxa" w:w="3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git checkout -b feature/US-XXX from latest main</w:t>
            </w:r>
          </w:p>
        </w:tc>
        <w:tc>
          <w:tcPr>
            <w:tcW w:type="dxa" w:w="24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Developer (git)</w:t>
            </w:r>
          </w:p>
        </w:tc>
      </w:tr>
      <w:tr>
        <w:tc>
          <w:tcPr>
            <w:tcW w:type="dxa" w:w="5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center"/>
            </w:pPr>
            <w:r>
              <w:rPr>
                <w:rFonts w:ascii="Arial" w:cs="Arial" w:eastAsia="Arial" w:hAnsi="Arial"/>
                <w:b/>
                <w:bCs/>
                <w:color w:val="1F3864"/>
                <w:sz w:val="20"/>
                <w:szCs w:val="20"/>
              </w:rPr>
              <w:t xml:space="preserve">2</w:t>
            </w:r>
          </w:p>
        </w:tc>
        <w:tc>
          <w:tcPr>
            <w:tcW w:type="dxa" w:w="26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Develop + commit</w:t>
            </w:r>
          </w:p>
        </w:tc>
        <w:tc>
          <w:tcPr>
            <w:tcW w:type="dxa" w:w="38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Small, atomic commits. Format: 'feat(US-001): add postcode validation'</w:t>
            </w:r>
          </w:p>
        </w:tc>
        <w:tc>
          <w:tcPr>
            <w:tcW w:type="dxa" w:w="24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Developer</w:t>
            </w:r>
          </w:p>
        </w:tc>
      </w:tr>
      <w:tr>
        <w:tc>
          <w:tcPr>
            <w:tcW w:type="dxa" w:w="5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center"/>
            </w:pPr>
            <w:r>
              <w:rPr>
                <w:rFonts w:ascii="Arial" w:cs="Arial" w:eastAsia="Arial" w:hAnsi="Arial"/>
                <w:b/>
                <w:bCs/>
                <w:color w:val="1F3864"/>
                <w:sz w:val="20"/>
                <w:szCs w:val="20"/>
              </w:rPr>
              <w:t xml:space="preserve">3</w:t>
            </w:r>
          </w:p>
        </w:tc>
        <w:tc>
          <w:tcPr>
            <w:tcW w:type="dxa" w:w="26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Push branch</w:t>
            </w:r>
          </w:p>
        </w:tc>
        <w:tc>
          <w:tcPr>
            <w:tcW w:type="dxa" w:w="3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git push origin feature/US-XXX</w:t>
            </w:r>
          </w:p>
        </w:tc>
        <w:tc>
          <w:tcPr>
            <w:tcW w:type="dxa" w:w="24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git / GitHub</w:t>
            </w:r>
          </w:p>
        </w:tc>
      </w:tr>
      <w:tr>
        <w:tc>
          <w:tcPr>
            <w:tcW w:type="dxa" w:w="5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center"/>
            </w:pPr>
            <w:r>
              <w:rPr>
                <w:rFonts w:ascii="Arial" w:cs="Arial" w:eastAsia="Arial" w:hAnsi="Arial"/>
                <w:b/>
                <w:bCs/>
                <w:color w:val="1F3864"/>
                <w:sz w:val="20"/>
                <w:szCs w:val="20"/>
              </w:rPr>
              <w:t xml:space="preserve">4</w:t>
            </w:r>
          </w:p>
        </w:tc>
        <w:tc>
          <w:tcPr>
            <w:tcW w:type="dxa" w:w="26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Open Pull Request</w:t>
            </w:r>
          </w:p>
        </w:tc>
        <w:tc>
          <w:tcPr>
            <w:tcW w:type="dxa" w:w="38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PR title: '[US-001] Postcode input + UK validation'. Link to US-XXX in body.</w:t>
            </w:r>
          </w:p>
        </w:tc>
        <w:tc>
          <w:tcPr>
            <w:tcW w:type="dxa" w:w="24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GitHub UI</w:t>
            </w:r>
          </w:p>
        </w:tc>
      </w:tr>
      <w:tr>
        <w:tc>
          <w:tcPr>
            <w:tcW w:type="dxa" w:w="5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center"/>
            </w:pPr>
            <w:r>
              <w:rPr>
                <w:rFonts w:ascii="Arial" w:cs="Arial" w:eastAsia="Arial" w:hAnsi="Arial"/>
                <w:b/>
                <w:bCs/>
                <w:color w:val="1F3864"/>
                <w:sz w:val="20"/>
                <w:szCs w:val="20"/>
              </w:rPr>
              <w:t xml:space="preserve">5</w:t>
            </w:r>
          </w:p>
        </w:tc>
        <w:tc>
          <w:tcPr>
            <w:tcW w:type="dxa" w:w="26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Vercel preview URL created</w:t>
            </w:r>
          </w:p>
        </w:tc>
        <w:tc>
          <w:tcPr>
            <w:tcW w:type="dxa" w:w="3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Vercel automatically builds and posts preview URL as PR comment</w:t>
            </w:r>
          </w:p>
        </w:tc>
        <w:tc>
          <w:tcPr>
            <w:tcW w:type="dxa" w:w="24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Vercel (automatic)</w:t>
            </w:r>
          </w:p>
        </w:tc>
      </w:tr>
      <w:tr>
        <w:tc>
          <w:tcPr>
            <w:tcW w:type="dxa" w:w="5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center"/>
            </w:pPr>
            <w:r>
              <w:rPr>
                <w:rFonts w:ascii="Arial" w:cs="Arial" w:eastAsia="Arial" w:hAnsi="Arial"/>
                <w:b/>
                <w:bCs/>
                <w:color w:val="1F3864"/>
                <w:sz w:val="20"/>
                <w:szCs w:val="20"/>
              </w:rPr>
              <w:t xml:space="preserve">6</w:t>
            </w:r>
          </w:p>
        </w:tc>
        <w:tc>
          <w:tcPr>
            <w:tcW w:type="dxa" w:w="26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CI pipeline runs</w:t>
            </w:r>
          </w:p>
        </w:tc>
        <w:tc>
          <w:tcPr>
            <w:tcW w:type="dxa" w:w="38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GitHub Actions: checkout → npm ci → tsc → playwright install → @smoke tests</w:t>
            </w:r>
          </w:p>
        </w:tc>
        <w:tc>
          <w:tcPr>
            <w:tcW w:type="dxa" w:w="24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GitHub Actions (automatic)</w:t>
            </w:r>
          </w:p>
        </w:tc>
      </w:tr>
      <w:tr>
        <w:tc>
          <w:tcPr>
            <w:tcW w:type="dxa" w:w="5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center"/>
            </w:pPr>
            <w:r>
              <w:rPr>
                <w:rFonts w:ascii="Arial" w:cs="Arial" w:eastAsia="Arial" w:hAnsi="Arial"/>
                <w:b/>
                <w:bCs/>
                <w:color w:val="1F3864"/>
                <w:sz w:val="20"/>
                <w:szCs w:val="20"/>
              </w:rPr>
              <w:t xml:space="preserve">7</w:t>
            </w:r>
          </w:p>
        </w:tc>
        <w:tc>
          <w:tcPr>
            <w:tcW w:type="dxa" w:w="26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Gate check</w:t>
            </w:r>
          </w:p>
        </w:tc>
        <w:tc>
          <w:tcPr>
            <w:tcW w:type="dxa" w:w="3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All CI steps green = PR is mergeable. Any failure = PR blocked. Fix and push.</w:t>
            </w:r>
          </w:p>
        </w:tc>
        <w:tc>
          <w:tcPr>
            <w:tcW w:type="dxa" w:w="24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GitHub Actions</w:t>
            </w:r>
          </w:p>
        </w:tc>
      </w:tr>
      <w:tr>
        <w:tc>
          <w:tcPr>
            <w:tcW w:type="dxa" w:w="5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center"/>
            </w:pPr>
            <w:r>
              <w:rPr>
                <w:rFonts w:ascii="Arial" w:cs="Arial" w:eastAsia="Arial" w:hAnsi="Arial"/>
                <w:b/>
                <w:bCs/>
                <w:color w:val="1F3864"/>
                <w:sz w:val="20"/>
                <w:szCs w:val="20"/>
              </w:rPr>
              <w:t xml:space="preserve">8</w:t>
            </w:r>
          </w:p>
        </w:tc>
        <w:tc>
          <w:tcPr>
            <w:tcW w:type="dxa" w:w="26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Self-review on preview URL</w:t>
            </w:r>
          </w:p>
        </w:tc>
        <w:tc>
          <w:tcPr>
            <w:tcW w:type="dxa" w:w="38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Open Vercel preview URL, verify feature works as expected in browser</w:t>
            </w:r>
          </w:p>
        </w:tc>
        <w:tc>
          <w:tcPr>
            <w:tcW w:type="dxa" w:w="24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Developer (manual)</w:t>
            </w:r>
          </w:p>
        </w:tc>
      </w:tr>
      <w:tr>
        <w:tc>
          <w:tcPr>
            <w:tcW w:type="dxa" w:w="5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center"/>
            </w:pPr>
            <w:r>
              <w:rPr>
                <w:rFonts w:ascii="Arial" w:cs="Arial" w:eastAsia="Arial" w:hAnsi="Arial"/>
                <w:b/>
                <w:bCs/>
                <w:color w:val="1F3864"/>
                <w:sz w:val="20"/>
                <w:szCs w:val="20"/>
              </w:rPr>
              <w:t xml:space="preserve">9</w:t>
            </w:r>
          </w:p>
        </w:tc>
        <w:tc>
          <w:tcPr>
            <w:tcW w:type="dxa" w:w="26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Merge to main</w:t>
            </w:r>
          </w:p>
        </w:tc>
        <w:tc>
          <w:tcPr>
            <w:tcW w:type="dxa" w:w="3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Squash merge preferred. Delete feature branch after merge.</w:t>
            </w:r>
          </w:p>
        </w:tc>
        <w:tc>
          <w:tcPr>
            <w:tcW w:type="dxa" w:w="24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GitHub UI</w:t>
            </w:r>
          </w:p>
        </w:tc>
      </w:tr>
      <w:tr>
        <w:tc>
          <w:tcPr>
            <w:tcW w:type="dxa" w:w="5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center"/>
            </w:pPr>
            <w:r>
              <w:rPr>
                <w:rFonts w:ascii="Arial" w:cs="Arial" w:eastAsia="Arial" w:hAnsi="Arial"/>
                <w:b/>
                <w:bCs/>
                <w:color w:val="1F3864"/>
                <w:sz w:val="20"/>
                <w:szCs w:val="20"/>
              </w:rPr>
              <w:t xml:space="preserve">10</w:t>
            </w:r>
          </w:p>
        </w:tc>
        <w:tc>
          <w:tcPr>
            <w:tcW w:type="dxa" w:w="26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Production deployment</w:t>
            </w:r>
          </w:p>
        </w:tc>
        <w:tc>
          <w:tcPr>
            <w:tcW w:type="dxa" w:w="38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Vercel auto-deploys main to production within ~60 seconds of merge</w:t>
            </w:r>
          </w:p>
        </w:tc>
        <w:tc>
          <w:tcPr>
            <w:tcW w:type="dxa" w:w="24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Vercel (automatic)</w:t>
            </w:r>
          </w:p>
        </w:tc>
      </w:tr>
      <w:tr>
        <w:tc>
          <w:tcPr>
            <w:tcW w:type="dxa" w:w="5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center"/>
            </w:pPr>
            <w:r>
              <w:rPr>
                <w:rFonts w:ascii="Arial" w:cs="Arial" w:eastAsia="Arial" w:hAnsi="Arial"/>
                <w:b/>
                <w:bCs/>
                <w:color w:val="1F3864"/>
                <w:sz w:val="20"/>
                <w:szCs w:val="20"/>
              </w:rPr>
              <w:t xml:space="preserve">11</w:t>
            </w:r>
          </w:p>
        </w:tc>
        <w:tc>
          <w:tcPr>
            <w:tcW w:type="dxa" w:w="26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Post-deploy verification</w:t>
            </w:r>
          </w:p>
        </w:tc>
        <w:tc>
          <w:tcPr>
            <w:tcW w:type="dxa" w:w="3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Open production URL, run through the affected user journey manually</w:t>
            </w:r>
          </w:p>
        </w:tc>
        <w:tc>
          <w:tcPr>
            <w:tcW w:type="dxa" w:w="24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Developer (30s check)</w:t>
            </w:r>
          </w:p>
        </w:tc>
      </w:tr>
    </w:tbl>
    <w:p>
      <w:r>
        <w:rPr>
          <w:sz w:val="10"/>
          <w:szCs w:val="10"/>
        </w:rPr>
        <w:t xml:space="preserve"/>
      </w:r>
    </w:p>
    <w:p>
      <w:pPr>
        <w:spacing w:after="140" w:before="60"/>
      </w:pPr>
      <w:r>
        <w:rPr>
          <w:rFonts w:ascii="Arial" w:cs="Arial" w:eastAsia="Arial" w:hAnsi="Arial"/>
          <w:b/>
          <w:bCs/>
          <w:color w:val="1A1A1A"/>
          <w:sz w:val="20"/>
          <w:szCs w:val="20"/>
        </w:rPr>
        <w:t xml:space="preserve">PR description template:</w:t>
      </w:r>
    </w:p>
    <w:p>
      <w:pPr>
        <w:spacing w:after="140" w:before="60"/>
      </w:pPr>
      <w:r>
        <w:rPr>
          <w:rFonts w:ascii="Arial" w:cs="Arial" w:eastAsia="Arial" w:hAnsi="Arial"/>
          <w:color w:val="1A1A1A"/>
          <w:sz w:val="20"/>
          <w:szCs w:val="20"/>
        </w:rPr>
        <w:t xml:space="preserve">## What
[One sentence describing the change]
## US Reference
Closes US-XXX
## How to test
[Manual test steps on the preview URL]
## Checklist
- [ ] tsc clean
- [ ] @smoke tests pass
- [ ] Verified on preview URL</w:t>
      </w:r>
    </w:p>
    <w:p>
      <w:r>
        <w:rPr>
          <w:sz w:val="10"/>
          <w:szCs w:val="10"/>
        </w:rPr>
        <w:t xml:space="preserve"/>
      </w:r>
    </w:p>
    <w:p>
      <w:pPr>
        <w:pStyle w:val="Heading2"/>
      </w:pPr>
      <w:r>
        <w:rPr>
          <w:rFonts w:ascii="Arial" w:cs="Arial" w:eastAsia="Arial" w:hAnsi="Arial"/>
        </w:rPr>
        <w:t xml:space="preserve">5. Release Checklist</w:t>
      </w:r>
    </w:p>
    <w:p>
      <w:pPr>
        <w:spacing w:after="140" w:before="60"/>
      </w:pPr>
      <w:r>
        <w:rPr>
          <w:rFonts w:ascii="Arial" w:cs="Arial" w:eastAsia="Arial" w:hAnsi="Arial"/>
          <w:color w:val="1A1A1A"/>
          <w:sz w:val="20"/>
          <w:szCs w:val="20"/>
        </w:rPr>
        <w:t xml:space="preserve">Three checklists apply at different stages. Pre-release runs before every merge. Production Release runs after every merge to main. Submission Release runs once before submitting to REM Waste.</w:t>
      </w:r>
    </w:p>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4800"/>
        <w:gridCol w:w="2400"/>
        <w:gridCol w:w="1560"/>
      </w:tblGrid>
      <w:tr>
        <w:trPr>
          <w:tblHeader/>
        </w:trPr>
        <w:tc>
          <w:tcPr>
            <w:tcW w:type="dxa" w:w="6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w:t>
            </w:r>
          </w:p>
        </w:tc>
        <w:tc>
          <w:tcPr>
            <w:tcW w:type="dxa" w:w="48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Checklist Item</w:t>
            </w:r>
          </w:p>
        </w:tc>
        <w:tc>
          <w:tcPr>
            <w:tcW w:type="dxa" w:w="24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Verified By</w:t>
            </w:r>
          </w:p>
        </w:tc>
        <w:tc>
          <w:tcPr>
            <w:tcW w:type="dxa" w:w="156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Reference</w:t>
            </w:r>
          </w:p>
        </w:tc>
      </w:tr>
      <w:tr>
        <w:tc>
          <w:tcPr>
            <w:tcW w:type="dxa" w:w="9360"/>
            <w:gridSpan w:val="4"/>
            <w:tcBorders>
              <w:top w:val="single" w:color="CCCCCC" w:sz="1"/>
              <w:left w:val="single" w:color="CCCCCC" w:sz="1"/>
              <w:bottom w:val="single" w:color="CCCCCC" w:sz="1"/>
              <w:right w:val="single" w:color="CCCCCC" w:sz="1"/>
            </w:tcBorders>
            <w:shd w:fill="2E75B6" w:val="clear"/>
            <w:tcMar>
              <w:top w:type="dxa" w:w="60"/>
              <w:left w:type="dxa" w:w="140"/>
              <w:bottom w:type="dxa" w:w="60"/>
              <w:right w:type="dxa" w:w="140"/>
            </w:tcMar>
          </w:tcPr>
          <w:p>
            <w:r>
              <w:rPr>
                <w:rFonts w:ascii="Arial" w:cs="Arial" w:eastAsia="Arial" w:hAnsi="Arial"/>
                <w:b/>
                <w:bCs/>
                <w:caps/>
                <w:color w:val="FFFFFF"/>
                <w:sz w:val="18"/>
                <w:szCs w:val="18"/>
              </w:rPr>
              <w:t xml:space="preserve">PRE-RELEASE — Before merging to main</w:t>
            </w:r>
          </w:p>
        </w:tc>
      </w:tr>
      <w:tr>
        <w:tc>
          <w:tcPr>
            <w:tcW w:type="dxa" w:w="600"/>
            <w:gridSpan w:val="1"/>
            <w:tcBorders>
              <w:top w:val="single" w:color="CCCCCC" w:sz="1"/>
              <w:left w:val="single" w:color="CCCCCC" w:sz="1"/>
              <w:bottom w:val="single" w:color="CCCCCC" w:sz="1"/>
              <w:right w:val="single" w:color="CCCCCC" w:sz="1"/>
            </w:tcBorders>
            <w:shd w:fill="F2F2F2" w:val="clear"/>
            <w:tcMar>
              <w:top w:type="dxa" w:w="100"/>
              <w:left w:type="dxa" w:w="140"/>
              <w:bottom w:type="dxa" w:w="100"/>
              <w:right w:type="dxa" w:w="140"/>
            </w:tcMar>
            <w:vAlign w:val="top"/>
          </w:tcPr>
          <w:p>
            <w:pPr>
              <w:jc w:val="center"/>
            </w:pPr>
            <w:r>
              <w:rPr>
                <w:rFonts w:ascii="Arial" w:cs="Arial" w:eastAsia="Arial" w:hAnsi="Arial"/>
                <w:b w:val="false"/>
                <w:bCs w:val="false"/>
                <w:color w:val="1A1A1A"/>
                <w:sz w:val="16"/>
                <w:szCs w:val="16"/>
              </w:rPr>
              <w:t xml:space="preserve">☐</w:t>
            </w:r>
          </w:p>
        </w:tc>
        <w:tc>
          <w:tcPr>
            <w:tcW w:type="dxa" w:w="4800"/>
            <w:gridSpan w:val="1"/>
            <w:tcBorders>
              <w:top w:val="single" w:color="CCCCCC" w:sz="1"/>
              <w:left w:val="single" w:color="CCCCCC" w:sz="1"/>
              <w:bottom w:val="single" w:color="CCCCCC" w:sz="1"/>
              <w:right w:val="single" w:color="CCCCCC" w:sz="1"/>
            </w:tcBorders>
            <w:shd w:fill="F2F2F2"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GitHub Actions CI pipeline green (all steps pass)</w:t>
            </w:r>
          </w:p>
        </w:tc>
        <w:tc>
          <w:tcPr>
            <w:tcW w:type="dxa" w:w="2400"/>
            <w:gridSpan w:val="1"/>
            <w:tcBorders>
              <w:top w:val="single" w:color="CCCCCC" w:sz="1"/>
              <w:left w:val="single" w:color="CCCCCC" w:sz="1"/>
              <w:bottom w:val="single" w:color="CCCCCC" w:sz="1"/>
              <w:right w:val="single" w:color="CCCCCC" w:sz="1"/>
            </w:tcBorders>
            <w:shd w:fill="F2F2F2"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CI dashboard</w:t>
            </w:r>
          </w:p>
        </w:tc>
        <w:tc>
          <w:tcPr>
            <w:tcW w:type="dxa" w:w="1560"/>
            <w:gridSpan w:val="1"/>
            <w:tcBorders>
              <w:top w:val="single" w:color="CCCCCC" w:sz="1"/>
              <w:left w:val="single" w:color="CCCCCC" w:sz="1"/>
              <w:bottom w:val="single" w:color="CCCCCC" w:sz="1"/>
              <w:right w:val="single" w:color="CCCCCC" w:sz="1"/>
            </w:tcBorders>
            <w:shd w:fill="F2F2F2"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DOC-005 §7</w:t>
            </w:r>
          </w:p>
        </w:tc>
      </w:tr>
      <w:tr>
        <w:tc>
          <w:tcPr>
            <w:tcW w:type="dxa" w:w="6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center"/>
            </w:pPr>
            <w:r>
              <w:rPr>
                <w:rFonts w:ascii="Arial" w:cs="Arial" w:eastAsia="Arial" w:hAnsi="Arial"/>
                <w:b w:val="false"/>
                <w:bCs w:val="false"/>
                <w:color w:val="1A1A1A"/>
                <w:sz w:val="16"/>
                <w:szCs w:val="16"/>
              </w:rPr>
              <w:t xml:space="preserve">☐</w:t>
            </w:r>
          </w:p>
        </w:tc>
        <w:tc>
          <w:tcPr>
            <w:tcW w:type="dxa" w:w="4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TypeScript compilation clean — tsc --noEmit returns zero errors</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CI log</w:t>
            </w:r>
          </w:p>
        </w:tc>
        <w:tc>
          <w:tcPr>
            <w:tcW w:type="dxa" w:w="15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ADR-001</w:t>
            </w:r>
          </w:p>
        </w:tc>
      </w:tr>
      <w:tr>
        <w:tc>
          <w:tcPr>
            <w:tcW w:type="dxa" w:w="600"/>
            <w:gridSpan w:val="1"/>
            <w:tcBorders>
              <w:top w:val="single" w:color="CCCCCC" w:sz="1"/>
              <w:left w:val="single" w:color="CCCCCC" w:sz="1"/>
              <w:bottom w:val="single" w:color="CCCCCC" w:sz="1"/>
              <w:right w:val="single" w:color="CCCCCC" w:sz="1"/>
            </w:tcBorders>
            <w:shd w:fill="F2F2F2" w:val="clear"/>
            <w:tcMar>
              <w:top w:type="dxa" w:w="100"/>
              <w:left w:type="dxa" w:w="140"/>
              <w:bottom w:type="dxa" w:w="100"/>
              <w:right w:type="dxa" w:w="140"/>
            </w:tcMar>
            <w:vAlign w:val="top"/>
          </w:tcPr>
          <w:p>
            <w:pPr>
              <w:jc w:val="center"/>
            </w:pPr>
            <w:r>
              <w:rPr>
                <w:rFonts w:ascii="Arial" w:cs="Arial" w:eastAsia="Arial" w:hAnsi="Arial"/>
                <w:b w:val="false"/>
                <w:bCs w:val="false"/>
                <w:color w:val="1A1A1A"/>
                <w:sz w:val="16"/>
                <w:szCs w:val="16"/>
              </w:rPr>
              <w:t xml:space="preserve">☐</w:t>
            </w:r>
          </w:p>
        </w:tc>
        <w:tc>
          <w:tcPr>
            <w:tcW w:type="dxa" w:w="4800"/>
            <w:gridSpan w:val="1"/>
            <w:tcBorders>
              <w:top w:val="single" w:color="CCCCCC" w:sz="1"/>
              <w:left w:val="single" w:color="CCCCCC" w:sz="1"/>
              <w:bottom w:val="single" w:color="CCCCCC" w:sz="1"/>
              <w:right w:val="single" w:color="CCCCCC" w:sz="1"/>
            </w:tcBorders>
            <w:shd w:fill="F2F2F2"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All @smoke tests pass on Chromium</w:t>
            </w:r>
          </w:p>
        </w:tc>
        <w:tc>
          <w:tcPr>
            <w:tcW w:type="dxa" w:w="2400"/>
            <w:gridSpan w:val="1"/>
            <w:tcBorders>
              <w:top w:val="single" w:color="CCCCCC" w:sz="1"/>
              <w:left w:val="single" w:color="CCCCCC" w:sz="1"/>
              <w:bottom w:val="single" w:color="CCCCCC" w:sz="1"/>
              <w:right w:val="single" w:color="CCCCCC" w:sz="1"/>
            </w:tcBorders>
            <w:shd w:fill="F2F2F2"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CI Playwright report</w:t>
            </w:r>
          </w:p>
        </w:tc>
        <w:tc>
          <w:tcPr>
            <w:tcW w:type="dxa" w:w="1560"/>
            <w:gridSpan w:val="1"/>
            <w:tcBorders>
              <w:top w:val="single" w:color="CCCCCC" w:sz="1"/>
              <w:left w:val="single" w:color="CCCCCC" w:sz="1"/>
              <w:bottom w:val="single" w:color="CCCCCC" w:sz="1"/>
              <w:right w:val="single" w:color="CCCCCC" w:sz="1"/>
            </w:tcBorders>
            <w:shd w:fill="F2F2F2"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DOC-005 §4</w:t>
            </w:r>
          </w:p>
        </w:tc>
      </w:tr>
      <w:tr>
        <w:tc>
          <w:tcPr>
            <w:tcW w:type="dxa" w:w="6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center"/>
            </w:pPr>
            <w:r>
              <w:rPr>
                <w:rFonts w:ascii="Arial" w:cs="Arial" w:eastAsia="Arial" w:hAnsi="Arial"/>
                <w:b w:val="false"/>
                <w:bCs w:val="false"/>
                <w:color w:val="1A1A1A"/>
                <w:sz w:val="16"/>
                <w:szCs w:val="16"/>
              </w:rPr>
              <w:t xml:space="preserve">☐</w:t>
            </w:r>
          </w:p>
        </w:tc>
        <w:tc>
          <w:tcPr>
            <w:tcW w:type="dxa" w:w="4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No new console errors introduced (checked in browser DevTools)</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Developer</w:t>
            </w:r>
          </w:p>
        </w:tc>
        <w:tc>
          <w:tcPr>
            <w:tcW w:type="dxa" w:w="15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DOC-005 §9 DoD #7</w:t>
            </w:r>
          </w:p>
        </w:tc>
      </w:tr>
      <w:tr>
        <w:tc>
          <w:tcPr>
            <w:tcW w:type="dxa" w:w="600"/>
            <w:gridSpan w:val="1"/>
            <w:tcBorders>
              <w:top w:val="single" w:color="CCCCCC" w:sz="1"/>
              <w:left w:val="single" w:color="CCCCCC" w:sz="1"/>
              <w:bottom w:val="single" w:color="CCCCCC" w:sz="1"/>
              <w:right w:val="single" w:color="CCCCCC" w:sz="1"/>
            </w:tcBorders>
            <w:shd w:fill="F2F2F2" w:val="clear"/>
            <w:tcMar>
              <w:top w:type="dxa" w:w="100"/>
              <w:left w:type="dxa" w:w="140"/>
              <w:bottom w:type="dxa" w:w="100"/>
              <w:right w:type="dxa" w:w="140"/>
            </w:tcMar>
            <w:vAlign w:val="top"/>
          </w:tcPr>
          <w:p>
            <w:pPr>
              <w:jc w:val="center"/>
            </w:pPr>
            <w:r>
              <w:rPr>
                <w:rFonts w:ascii="Arial" w:cs="Arial" w:eastAsia="Arial" w:hAnsi="Arial"/>
                <w:b w:val="false"/>
                <w:bCs w:val="false"/>
                <w:color w:val="1A1A1A"/>
                <w:sz w:val="16"/>
                <w:szCs w:val="16"/>
              </w:rPr>
              <w:t xml:space="preserve">☐</w:t>
            </w:r>
          </w:p>
        </w:tc>
        <w:tc>
          <w:tcPr>
            <w:tcW w:type="dxa" w:w="4800"/>
            <w:gridSpan w:val="1"/>
            <w:tcBorders>
              <w:top w:val="single" w:color="CCCCCC" w:sz="1"/>
              <w:left w:val="single" w:color="CCCCCC" w:sz="1"/>
              <w:bottom w:val="single" w:color="CCCCCC" w:sz="1"/>
              <w:right w:val="single" w:color="CCCCCC" w:sz="1"/>
            </w:tcBorders>
            <w:shd w:fill="F2F2F2"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Feature verified on Vercel preview URL (not just localhost)</w:t>
            </w:r>
          </w:p>
        </w:tc>
        <w:tc>
          <w:tcPr>
            <w:tcW w:type="dxa" w:w="2400"/>
            <w:gridSpan w:val="1"/>
            <w:tcBorders>
              <w:top w:val="single" w:color="CCCCCC" w:sz="1"/>
              <w:left w:val="single" w:color="CCCCCC" w:sz="1"/>
              <w:bottom w:val="single" w:color="CCCCCC" w:sz="1"/>
              <w:right w:val="single" w:color="CCCCCC" w:sz="1"/>
            </w:tcBorders>
            <w:shd w:fill="F2F2F2"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Developer</w:t>
            </w:r>
          </w:p>
        </w:tc>
        <w:tc>
          <w:tcPr>
            <w:tcW w:type="dxa" w:w="1560"/>
            <w:gridSpan w:val="1"/>
            <w:tcBorders>
              <w:top w:val="single" w:color="CCCCCC" w:sz="1"/>
              <w:left w:val="single" w:color="CCCCCC" w:sz="1"/>
              <w:bottom w:val="single" w:color="CCCCCC" w:sz="1"/>
              <w:right w:val="single" w:color="CCCCCC" w:sz="1"/>
            </w:tcBorders>
            <w:shd w:fill="F2F2F2"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w:t>
            </w:r>
          </w:p>
        </w:tc>
      </w:tr>
      <w:tr>
        <w:tc>
          <w:tcPr>
            <w:tcW w:type="dxa" w:w="6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center"/>
            </w:pPr>
            <w:r>
              <w:rPr>
                <w:rFonts w:ascii="Arial" w:cs="Arial" w:eastAsia="Arial" w:hAnsi="Arial"/>
                <w:b w:val="false"/>
                <w:bCs w:val="false"/>
                <w:color w:val="1A1A1A"/>
                <w:sz w:val="16"/>
                <w:szCs w:val="16"/>
              </w:rPr>
              <w:t xml:space="preserve">☐</w:t>
            </w:r>
          </w:p>
        </w:tc>
        <w:tc>
          <w:tcPr>
            <w:tcW w:type="dxa" w:w="4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Mobile layout verified at 375px viewport (if UI change)</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Developer</w:t>
            </w:r>
          </w:p>
        </w:tc>
        <w:tc>
          <w:tcPr>
            <w:tcW w:type="dxa" w:w="15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NFR-004</w:t>
            </w:r>
          </w:p>
        </w:tc>
      </w:tr>
      <w:tr>
        <w:tc>
          <w:tcPr>
            <w:tcW w:type="dxa" w:w="600"/>
            <w:gridSpan w:val="1"/>
            <w:tcBorders>
              <w:top w:val="single" w:color="CCCCCC" w:sz="1"/>
              <w:left w:val="single" w:color="CCCCCC" w:sz="1"/>
              <w:bottom w:val="single" w:color="CCCCCC" w:sz="1"/>
              <w:right w:val="single" w:color="CCCCCC" w:sz="1"/>
            </w:tcBorders>
            <w:shd w:fill="F2F2F2" w:val="clear"/>
            <w:tcMar>
              <w:top w:type="dxa" w:w="100"/>
              <w:left w:type="dxa" w:w="140"/>
              <w:bottom w:type="dxa" w:w="100"/>
              <w:right w:type="dxa" w:w="140"/>
            </w:tcMar>
            <w:vAlign w:val="top"/>
          </w:tcPr>
          <w:p>
            <w:pPr>
              <w:jc w:val="center"/>
            </w:pPr>
            <w:r>
              <w:rPr>
                <w:rFonts w:ascii="Arial" w:cs="Arial" w:eastAsia="Arial" w:hAnsi="Arial"/>
                <w:b w:val="false"/>
                <w:bCs w:val="false"/>
                <w:color w:val="1A1A1A"/>
                <w:sz w:val="16"/>
                <w:szCs w:val="16"/>
              </w:rPr>
              <w:t xml:space="preserve">☐</w:t>
            </w:r>
          </w:p>
        </w:tc>
        <w:tc>
          <w:tcPr>
            <w:tcW w:type="dxa" w:w="4800"/>
            <w:gridSpan w:val="1"/>
            <w:tcBorders>
              <w:top w:val="single" w:color="CCCCCC" w:sz="1"/>
              <w:left w:val="single" w:color="CCCCCC" w:sz="1"/>
              <w:bottom w:val="single" w:color="CCCCCC" w:sz="1"/>
              <w:right w:val="single" w:color="CCCCCC" w:sz="1"/>
            </w:tcBorders>
            <w:shd w:fill="F2F2F2"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data-testid attributes present on all new interactive elements</w:t>
            </w:r>
          </w:p>
        </w:tc>
        <w:tc>
          <w:tcPr>
            <w:tcW w:type="dxa" w:w="2400"/>
            <w:gridSpan w:val="1"/>
            <w:tcBorders>
              <w:top w:val="single" w:color="CCCCCC" w:sz="1"/>
              <w:left w:val="single" w:color="CCCCCC" w:sz="1"/>
              <w:bottom w:val="single" w:color="CCCCCC" w:sz="1"/>
              <w:right w:val="single" w:color="CCCCCC" w:sz="1"/>
            </w:tcBorders>
            <w:shd w:fill="F2F2F2"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Developer</w:t>
            </w:r>
          </w:p>
        </w:tc>
        <w:tc>
          <w:tcPr>
            <w:tcW w:type="dxa" w:w="1560"/>
            <w:gridSpan w:val="1"/>
            <w:tcBorders>
              <w:top w:val="single" w:color="CCCCCC" w:sz="1"/>
              <w:left w:val="single" w:color="CCCCCC" w:sz="1"/>
              <w:bottom w:val="single" w:color="CCCCCC" w:sz="1"/>
              <w:right w:val="single" w:color="CCCCCC" w:sz="1"/>
            </w:tcBorders>
            <w:shd w:fill="F2F2F2"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DOC-005 DoD #6</w:t>
            </w:r>
          </w:p>
        </w:tc>
      </w:tr>
      <w:tr>
        <w:tc>
          <w:tcPr>
            <w:tcW w:type="dxa" w:w="9360"/>
            <w:gridSpan w:val="4"/>
            <w:tcBorders>
              <w:top w:val="single" w:color="CCCCCC" w:sz="1"/>
              <w:left w:val="single" w:color="CCCCCC" w:sz="1"/>
              <w:bottom w:val="single" w:color="CCCCCC" w:sz="1"/>
              <w:right w:val="single" w:color="CCCCCC" w:sz="1"/>
            </w:tcBorders>
            <w:shd w:fill="2E75B6" w:val="clear"/>
            <w:tcMar>
              <w:top w:type="dxa" w:w="60"/>
              <w:left w:type="dxa" w:w="140"/>
              <w:bottom w:type="dxa" w:w="60"/>
              <w:right w:type="dxa" w:w="140"/>
            </w:tcMar>
          </w:tcPr>
          <w:p>
            <w:r>
              <w:rPr>
                <w:rFonts w:ascii="Arial" w:cs="Arial" w:eastAsia="Arial" w:hAnsi="Arial"/>
                <w:b/>
                <w:bCs/>
                <w:caps/>
                <w:color w:val="FFFFFF"/>
                <w:sz w:val="18"/>
                <w:szCs w:val="18"/>
              </w:rPr>
              <w:t xml:space="preserve">PRODUCTION RELEASE — After merge to main</w:t>
            </w:r>
          </w:p>
        </w:tc>
      </w:tr>
      <w:tr>
        <w:tc>
          <w:tcPr>
            <w:tcW w:type="dxa" w:w="600"/>
            <w:gridSpan w:val="1"/>
            <w:tcBorders>
              <w:top w:val="single" w:color="CCCCCC" w:sz="1"/>
              <w:left w:val="single" w:color="CCCCCC" w:sz="1"/>
              <w:bottom w:val="single" w:color="CCCCCC" w:sz="1"/>
              <w:right w:val="single" w:color="CCCCCC" w:sz="1"/>
            </w:tcBorders>
            <w:shd w:fill="F2F2F2" w:val="clear"/>
            <w:tcMar>
              <w:top w:type="dxa" w:w="100"/>
              <w:left w:type="dxa" w:w="140"/>
              <w:bottom w:type="dxa" w:w="100"/>
              <w:right w:type="dxa" w:w="140"/>
            </w:tcMar>
            <w:vAlign w:val="top"/>
          </w:tcPr>
          <w:p>
            <w:pPr>
              <w:jc w:val="center"/>
            </w:pPr>
            <w:r>
              <w:rPr>
                <w:rFonts w:ascii="Arial" w:cs="Arial" w:eastAsia="Arial" w:hAnsi="Arial"/>
                <w:b w:val="false"/>
                <w:bCs w:val="false"/>
                <w:color w:val="1A1A1A"/>
                <w:sz w:val="16"/>
                <w:szCs w:val="16"/>
              </w:rPr>
              <w:t xml:space="preserve">☐</w:t>
            </w:r>
          </w:p>
        </w:tc>
        <w:tc>
          <w:tcPr>
            <w:tcW w:type="dxa" w:w="4800"/>
            <w:gridSpan w:val="1"/>
            <w:tcBorders>
              <w:top w:val="single" w:color="CCCCCC" w:sz="1"/>
              <w:left w:val="single" w:color="CCCCCC" w:sz="1"/>
              <w:bottom w:val="single" w:color="CCCCCC" w:sz="1"/>
              <w:right w:val="single" w:color="CCCCCC" w:sz="1"/>
            </w:tcBorders>
            <w:shd w:fill="F2F2F2"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Vercel production deployment completed (check Vercel dashboard)</w:t>
            </w:r>
          </w:p>
        </w:tc>
        <w:tc>
          <w:tcPr>
            <w:tcW w:type="dxa" w:w="2400"/>
            <w:gridSpan w:val="1"/>
            <w:tcBorders>
              <w:top w:val="single" w:color="CCCCCC" w:sz="1"/>
              <w:left w:val="single" w:color="CCCCCC" w:sz="1"/>
              <w:bottom w:val="single" w:color="CCCCCC" w:sz="1"/>
              <w:right w:val="single" w:color="CCCCCC" w:sz="1"/>
            </w:tcBorders>
            <w:shd w:fill="F2F2F2"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Vercel dashboard</w:t>
            </w:r>
          </w:p>
        </w:tc>
        <w:tc>
          <w:tcPr>
            <w:tcW w:type="dxa" w:w="1560"/>
            <w:gridSpan w:val="1"/>
            <w:tcBorders>
              <w:top w:val="single" w:color="CCCCCC" w:sz="1"/>
              <w:left w:val="single" w:color="CCCCCC" w:sz="1"/>
              <w:bottom w:val="single" w:color="CCCCCC" w:sz="1"/>
              <w:right w:val="single" w:color="CCCCCC" w:sz="1"/>
            </w:tcBorders>
            <w:shd w:fill="F2F2F2"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ADR-002</w:t>
            </w:r>
          </w:p>
        </w:tc>
      </w:tr>
      <w:tr>
        <w:tc>
          <w:tcPr>
            <w:tcW w:type="dxa" w:w="6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center"/>
            </w:pPr>
            <w:r>
              <w:rPr>
                <w:rFonts w:ascii="Arial" w:cs="Arial" w:eastAsia="Arial" w:hAnsi="Arial"/>
                <w:b w:val="false"/>
                <w:bCs w:val="false"/>
                <w:color w:val="1A1A1A"/>
                <w:sz w:val="16"/>
                <w:szCs w:val="16"/>
              </w:rPr>
              <w:t xml:space="preserve">☐</w:t>
            </w:r>
          </w:p>
        </w:tc>
        <w:tc>
          <w:tcPr>
            <w:tcW w:type="dxa" w:w="4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Production URL loads without errors (HTTP 200, no 500s in network tab)</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Browser check</w:t>
            </w:r>
          </w:p>
        </w:tc>
        <w:tc>
          <w:tcPr>
            <w:tcW w:type="dxa" w:w="15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w:t>
            </w:r>
          </w:p>
        </w:tc>
      </w:tr>
      <w:tr>
        <w:tc>
          <w:tcPr>
            <w:tcW w:type="dxa" w:w="600"/>
            <w:gridSpan w:val="1"/>
            <w:tcBorders>
              <w:top w:val="single" w:color="CCCCCC" w:sz="1"/>
              <w:left w:val="single" w:color="CCCCCC" w:sz="1"/>
              <w:bottom w:val="single" w:color="CCCCCC" w:sz="1"/>
              <w:right w:val="single" w:color="CCCCCC" w:sz="1"/>
            </w:tcBorders>
            <w:shd w:fill="F2F2F2" w:val="clear"/>
            <w:tcMar>
              <w:top w:type="dxa" w:w="100"/>
              <w:left w:type="dxa" w:w="140"/>
              <w:bottom w:type="dxa" w:w="100"/>
              <w:right w:type="dxa" w:w="140"/>
            </w:tcMar>
            <w:vAlign w:val="top"/>
          </w:tcPr>
          <w:p>
            <w:pPr>
              <w:jc w:val="center"/>
            </w:pPr>
            <w:r>
              <w:rPr>
                <w:rFonts w:ascii="Arial" w:cs="Arial" w:eastAsia="Arial" w:hAnsi="Arial"/>
                <w:b w:val="false"/>
                <w:bCs w:val="false"/>
                <w:color w:val="1A1A1A"/>
                <w:sz w:val="16"/>
                <w:szCs w:val="16"/>
              </w:rPr>
              <w:t xml:space="preserve">☐</w:t>
            </w:r>
          </w:p>
        </w:tc>
        <w:tc>
          <w:tcPr>
            <w:tcW w:type="dxa" w:w="4800"/>
            <w:gridSpan w:val="1"/>
            <w:tcBorders>
              <w:top w:val="single" w:color="CCCCCC" w:sz="1"/>
              <w:left w:val="single" w:color="CCCCCC" w:sz="1"/>
              <w:bottom w:val="single" w:color="CCCCCC" w:sz="1"/>
              <w:right w:val="single" w:color="CCCCCC" w:sz="1"/>
            </w:tcBorders>
            <w:shd w:fill="F2F2F2"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Full booking flow works end-to-end on production URL</w:t>
            </w:r>
          </w:p>
        </w:tc>
        <w:tc>
          <w:tcPr>
            <w:tcW w:type="dxa" w:w="2400"/>
            <w:gridSpan w:val="1"/>
            <w:tcBorders>
              <w:top w:val="single" w:color="CCCCCC" w:sz="1"/>
              <w:left w:val="single" w:color="CCCCCC" w:sz="1"/>
              <w:bottom w:val="single" w:color="CCCCCC" w:sz="1"/>
              <w:right w:val="single" w:color="CCCCCC" w:sz="1"/>
            </w:tcBorders>
            <w:shd w:fill="F2F2F2"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Developer manual run</w:t>
            </w:r>
          </w:p>
        </w:tc>
        <w:tc>
          <w:tcPr>
            <w:tcW w:type="dxa" w:w="1560"/>
            <w:gridSpan w:val="1"/>
            <w:tcBorders>
              <w:top w:val="single" w:color="CCCCCC" w:sz="1"/>
              <w:left w:val="single" w:color="CCCCCC" w:sz="1"/>
              <w:bottom w:val="single" w:color="CCCCCC" w:sz="1"/>
              <w:right w:val="single" w:color="CCCCCC" w:sz="1"/>
            </w:tcBorders>
            <w:shd w:fill="F2F2F2"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US-001–017</w:t>
            </w:r>
          </w:p>
        </w:tc>
      </w:tr>
      <w:tr>
        <w:tc>
          <w:tcPr>
            <w:tcW w:type="dxa" w:w="6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center"/>
            </w:pPr>
            <w:r>
              <w:rPr>
                <w:rFonts w:ascii="Arial" w:cs="Arial" w:eastAsia="Arial" w:hAnsi="Arial"/>
                <w:b w:val="false"/>
                <w:bCs w:val="false"/>
                <w:color w:val="1A1A1A"/>
                <w:sz w:val="16"/>
                <w:szCs w:val="16"/>
              </w:rPr>
              <w:t xml:space="preserve">☐</w:t>
            </w:r>
          </w:p>
        </w:tc>
        <w:tc>
          <w:tcPr>
            <w:tcW w:type="dxa" w:w="4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All 4 postcode fixtures return correct responses on production</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Browser + network tab</w:t>
            </w:r>
          </w:p>
        </w:tc>
        <w:tc>
          <w:tcPr>
            <w:tcW w:type="dxa" w:w="15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US-T-006</w:t>
            </w:r>
          </w:p>
        </w:tc>
      </w:tr>
      <w:tr>
        <w:tc>
          <w:tcPr>
            <w:tcW w:type="dxa" w:w="9360"/>
            <w:gridSpan w:val="4"/>
            <w:tcBorders>
              <w:top w:val="single" w:color="CCCCCC" w:sz="1"/>
              <w:left w:val="single" w:color="CCCCCC" w:sz="1"/>
              <w:bottom w:val="single" w:color="CCCCCC" w:sz="1"/>
              <w:right w:val="single" w:color="CCCCCC" w:sz="1"/>
            </w:tcBorders>
            <w:shd w:fill="2E75B6" w:val="clear"/>
            <w:tcMar>
              <w:top w:type="dxa" w:w="60"/>
              <w:left w:type="dxa" w:w="140"/>
              <w:bottom w:type="dxa" w:w="60"/>
              <w:right w:type="dxa" w:w="140"/>
            </w:tcMar>
          </w:tcPr>
          <w:p>
            <w:r>
              <w:rPr>
                <w:rFonts w:ascii="Arial" w:cs="Arial" w:eastAsia="Arial" w:hAnsi="Arial"/>
                <w:b/>
                <w:bCs/>
                <w:caps/>
                <w:color w:val="FFFFFF"/>
                <w:sz w:val="18"/>
                <w:szCs w:val="18"/>
              </w:rPr>
              <w:t xml:space="preserve">SUBMISSION RELEASE — Final assessment submission</w:t>
            </w:r>
          </w:p>
        </w:tc>
      </w:tr>
      <w:tr>
        <w:tc>
          <w:tcPr>
            <w:tcW w:type="dxa" w:w="6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center"/>
            </w:pPr>
            <w:r>
              <w:rPr>
                <w:rFonts w:ascii="Arial" w:cs="Arial" w:eastAsia="Arial" w:hAnsi="Arial"/>
                <w:b w:val="false"/>
                <w:bCs w:val="false"/>
                <w:color w:val="1A1A1A"/>
                <w:sz w:val="16"/>
                <w:szCs w:val="16"/>
              </w:rPr>
              <w:t xml:space="preserve">☐</w:t>
            </w:r>
          </w:p>
        </w:tc>
        <w:tc>
          <w:tcPr>
            <w:tcW w:type="dxa" w:w="4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Full @regression suite passes on production URL</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CI / local run</w:t>
            </w:r>
          </w:p>
        </w:tc>
        <w:tc>
          <w:tcPr>
            <w:tcW w:type="dxa" w:w="15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DOC-005 §7</w:t>
            </w:r>
          </w:p>
        </w:tc>
      </w:tr>
      <w:tr>
        <w:tc>
          <w:tcPr>
            <w:tcW w:type="dxa" w:w="600"/>
            <w:gridSpan w:val="1"/>
            <w:tcBorders>
              <w:top w:val="single" w:color="CCCCCC" w:sz="1"/>
              <w:left w:val="single" w:color="CCCCCC" w:sz="1"/>
              <w:bottom w:val="single" w:color="CCCCCC" w:sz="1"/>
              <w:right w:val="single" w:color="CCCCCC" w:sz="1"/>
            </w:tcBorders>
            <w:shd w:fill="F2F2F2" w:val="clear"/>
            <w:tcMar>
              <w:top w:type="dxa" w:w="100"/>
              <w:left w:type="dxa" w:w="140"/>
              <w:bottom w:type="dxa" w:w="100"/>
              <w:right w:type="dxa" w:w="140"/>
            </w:tcMar>
            <w:vAlign w:val="top"/>
          </w:tcPr>
          <w:p>
            <w:pPr>
              <w:jc w:val="center"/>
            </w:pPr>
            <w:r>
              <w:rPr>
                <w:rFonts w:ascii="Arial" w:cs="Arial" w:eastAsia="Arial" w:hAnsi="Arial"/>
                <w:b w:val="false"/>
                <w:bCs w:val="false"/>
                <w:color w:val="1A1A1A"/>
                <w:sz w:val="16"/>
                <w:szCs w:val="16"/>
              </w:rPr>
              <w:t xml:space="preserve">☐</w:t>
            </w:r>
          </w:p>
        </w:tc>
        <w:tc>
          <w:tcPr>
            <w:tcW w:type="dxa" w:w="4800"/>
            <w:gridSpan w:val="1"/>
            <w:tcBorders>
              <w:top w:val="single" w:color="CCCCCC" w:sz="1"/>
              <w:left w:val="single" w:color="CCCCCC" w:sz="1"/>
              <w:bottom w:val="single" w:color="CCCCCC" w:sz="1"/>
              <w:right w:val="single" w:color="CCCCCC" w:sz="1"/>
            </w:tcBorders>
            <w:shd w:fill="F2F2F2"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Lighthouse Performance ≥ 85 on production URL</w:t>
            </w:r>
          </w:p>
        </w:tc>
        <w:tc>
          <w:tcPr>
            <w:tcW w:type="dxa" w:w="2400"/>
            <w:gridSpan w:val="1"/>
            <w:tcBorders>
              <w:top w:val="single" w:color="CCCCCC" w:sz="1"/>
              <w:left w:val="single" w:color="CCCCCC" w:sz="1"/>
              <w:bottom w:val="single" w:color="CCCCCC" w:sz="1"/>
              <w:right w:val="single" w:color="CCCCCC" w:sz="1"/>
            </w:tcBorders>
            <w:shd w:fill="F2F2F2"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Lighthouse DevTools</w:t>
            </w:r>
          </w:p>
        </w:tc>
        <w:tc>
          <w:tcPr>
            <w:tcW w:type="dxa" w:w="1560"/>
            <w:gridSpan w:val="1"/>
            <w:tcBorders>
              <w:top w:val="single" w:color="CCCCCC" w:sz="1"/>
              <w:left w:val="single" w:color="CCCCCC" w:sz="1"/>
              <w:bottom w:val="single" w:color="CCCCCC" w:sz="1"/>
              <w:right w:val="single" w:color="CCCCCC" w:sz="1"/>
            </w:tcBorders>
            <w:shd w:fill="F2F2F2"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NFR-001</w:t>
            </w:r>
          </w:p>
        </w:tc>
      </w:tr>
      <w:tr>
        <w:tc>
          <w:tcPr>
            <w:tcW w:type="dxa" w:w="6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center"/>
            </w:pPr>
            <w:r>
              <w:rPr>
                <w:rFonts w:ascii="Arial" w:cs="Arial" w:eastAsia="Arial" w:hAnsi="Arial"/>
                <w:b w:val="false"/>
                <w:bCs w:val="false"/>
                <w:color w:val="1A1A1A"/>
                <w:sz w:val="16"/>
                <w:szCs w:val="16"/>
              </w:rPr>
              <w:t xml:space="preserve">☐</w:t>
            </w:r>
          </w:p>
        </w:tc>
        <w:tc>
          <w:tcPr>
            <w:tcW w:type="dxa" w:w="4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Lighthouse Accessibility ≥ 90 on production URL</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Lighthouse DevTools</w:t>
            </w:r>
          </w:p>
        </w:tc>
        <w:tc>
          <w:tcPr>
            <w:tcW w:type="dxa" w:w="15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NFR-003</w:t>
            </w:r>
          </w:p>
        </w:tc>
      </w:tr>
      <w:tr>
        <w:tc>
          <w:tcPr>
            <w:tcW w:type="dxa" w:w="600"/>
            <w:gridSpan w:val="1"/>
            <w:tcBorders>
              <w:top w:val="single" w:color="CCCCCC" w:sz="1"/>
              <w:left w:val="single" w:color="CCCCCC" w:sz="1"/>
              <w:bottom w:val="single" w:color="CCCCCC" w:sz="1"/>
              <w:right w:val="single" w:color="CCCCCC" w:sz="1"/>
            </w:tcBorders>
            <w:shd w:fill="F2F2F2" w:val="clear"/>
            <w:tcMar>
              <w:top w:type="dxa" w:w="100"/>
              <w:left w:type="dxa" w:w="140"/>
              <w:bottom w:type="dxa" w:w="100"/>
              <w:right w:type="dxa" w:w="140"/>
            </w:tcMar>
            <w:vAlign w:val="top"/>
          </w:tcPr>
          <w:p>
            <w:pPr>
              <w:jc w:val="center"/>
            </w:pPr>
            <w:r>
              <w:rPr>
                <w:rFonts w:ascii="Arial" w:cs="Arial" w:eastAsia="Arial" w:hAnsi="Arial"/>
                <w:b w:val="false"/>
                <w:bCs w:val="false"/>
                <w:color w:val="1A1A1A"/>
                <w:sz w:val="16"/>
                <w:szCs w:val="16"/>
              </w:rPr>
              <w:t xml:space="preserve">☐</w:t>
            </w:r>
          </w:p>
        </w:tc>
        <w:tc>
          <w:tcPr>
            <w:tcW w:type="dxa" w:w="4800"/>
            <w:gridSpan w:val="1"/>
            <w:tcBorders>
              <w:top w:val="single" w:color="CCCCCC" w:sz="1"/>
              <w:left w:val="single" w:color="CCCCCC" w:sz="1"/>
              <w:bottom w:val="single" w:color="CCCCCC" w:sz="1"/>
              <w:right w:val="single" w:color="CCCCCC" w:sz="1"/>
            </w:tcBorders>
            <w:shd w:fill="F2F2F2"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All 35+ manual TCs in manual-tests.md with correct format</w:t>
            </w:r>
          </w:p>
        </w:tc>
        <w:tc>
          <w:tcPr>
            <w:tcW w:type="dxa" w:w="2400"/>
            <w:gridSpan w:val="1"/>
            <w:tcBorders>
              <w:top w:val="single" w:color="CCCCCC" w:sz="1"/>
              <w:left w:val="single" w:color="CCCCCC" w:sz="1"/>
              <w:bottom w:val="single" w:color="CCCCCC" w:sz="1"/>
              <w:right w:val="single" w:color="CCCCCC" w:sz="1"/>
            </w:tcBorders>
            <w:shd w:fill="F2F2F2"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File review</w:t>
            </w:r>
          </w:p>
        </w:tc>
        <w:tc>
          <w:tcPr>
            <w:tcW w:type="dxa" w:w="1560"/>
            <w:gridSpan w:val="1"/>
            <w:tcBorders>
              <w:top w:val="single" w:color="CCCCCC" w:sz="1"/>
              <w:left w:val="single" w:color="CCCCCC" w:sz="1"/>
              <w:bottom w:val="single" w:color="CCCCCC" w:sz="1"/>
              <w:right w:val="single" w:color="CCCCCC" w:sz="1"/>
            </w:tcBorders>
            <w:shd w:fill="F2F2F2"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US-Q-001</w:t>
            </w:r>
          </w:p>
        </w:tc>
      </w:tr>
      <w:tr>
        <w:tc>
          <w:tcPr>
            <w:tcW w:type="dxa" w:w="6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center"/>
            </w:pPr>
            <w:r>
              <w:rPr>
                <w:rFonts w:ascii="Arial" w:cs="Arial" w:eastAsia="Arial" w:hAnsi="Arial"/>
                <w:b w:val="false"/>
                <w:bCs w:val="false"/>
                <w:color w:val="1A1A1A"/>
                <w:sz w:val="16"/>
                <w:szCs w:val="16"/>
              </w:rPr>
              <w:t xml:space="preserve">☐</w:t>
            </w:r>
          </w:p>
        </w:tc>
        <w:tc>
          <w:tcPr>
            <w:tcW w:type="dxa" w:w="4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Minimum 3 bug reports in bug-reports.md with all required fields</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File review</w:t>
            </w:r>
          </w:p>
        </w:tc>
        <w:tc>
          <w:tcPr>
            <w:tcW w:type="dxa" w:w="15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US-Q-005</w:t>
            </w:r>
          </w:p>
        </w:tc>
      </w:tr>
      <w:tr>
        <w:tc>
          <w:tcPr>
            <w:tcW w:type="dxa" w:w="600"/>
            <w:gridSpan w:val="1"/>
            <w:tcBorders>
              <w:top w:val="single" w:color="CCCCCC" w:sz="1"/>
              <w:left w:val="single" w:color="CCCCCC" w:sz="1"/>
              <w:bottom w:val="single" w:color="CCCCCC" w:sz="1"/>
              <w:right w:val="single" w:color="CCCCCC" w:sz="1"/>
            </w:tcBorders>
            <w:shd w:fill="F2F2F2" w:val="clear"/>
            <w:tcMar>
              <w:top w:type="dxa" w:w="100"/>
              <w:left w:type="dxa" w:w="140"/>
              <w:bottom w:type="dxa" w:w="100"/>
              <w:right w:type="dxa" w:w="140"/>
            </w:tcMar>
            <w:vAlign w:val="top"/>
          </w:tcPr>
          <w:p>
            <w:pPr>
              <w:jc w:val="center"/>
            </w:pPr>
            <w:r>
              <w:rPr>
                <w:rFonts w:ascii="Arial" w:cs="Arial" w:eastAsia="Arial" w:hAnsi="Arial"/>
                <w:b w:val="false"/>
                <w:bCs w:val="false"/>
                <w:color w:val="1A1A1A"/>
                <w:sz w:val="16"/>
                <w:szCs w:val="16"/>
              </w:rPr>
              <w:t xml:space="preserve">☐</w:t>
            </w:r>
          </w:p>
        </w:tc>
        <w:tc>
          <w:tcPr>
            <w:tcW w:type="dxa" w:w="4800"/>
            <w:gridSpan w:val="1"/>
            <w:tcBorders>
              <w:top w:val="single" w:color="CCCCCC" w:sz="1"/>
              <w:left w:val="single" w:color="CCCCCC" w:sz="1"/>
              <w:bottom w:val="single" w:color="CCCCCC" w:sz="1"/>
              <w:right w:val="single" w:color="CCCCCC" w:sz="1"/>
            </w:tcBorders>
            <w:shd w:fill="F2F2F2"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ui/ directory contains all required screenshots (desktop, mobile, states)</w:t>
            </w:r>
          </w:p>
        </w:tc>
        <w:tc>
          <w:tcPr>
            <w:tcW w:type="dxa" w:w="2400"/>
            <w:gridSpan w:val="1"/>
            <w:tcBorders>
              <w:top w:val="single" w:color="CCCCCC" w:sz="1"/>
              <w:left w:val="single" w:color="CCCCCC" w:sz="1"/>
              <w:bottom w:val="single" w:color="CCCCCC" w:sz="1"/>
              <w:right w:val="single" w:color="CCCCCC" w:sz="1"/>
            </w:tcBorders>
            <w:shd w:fill="F2F2F2"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File review</w:t>
            </w:r>
          </w:p>
        </w:tc>
        <w:tc>
          <w:tcPr>
            <w:tcW w:type="dxa" w:w="1560"/>
            <w:gridSpan w:val="1"/>
            <w:tcBorders>
              <w:top w:val="single" w:color="CCCCCC" w:sz="1"/>
              <w:left w:val="single" w:color="CCCCCC" w:sz="1"/>
              <w:bottom w:val="single" w:color="CCCCCC" w:sz="1"/>
              <w:right w:val="single" w:color="CCCCCC" w:sz="1"/>
            </w:tcBorders>
            <w:shd w:fill="F2F2F2"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US-Q-007</w:t>
            </w:r>
          </w:p>
        </w:tc>
      </w:tr>
      <w:tr>
        <w:tc>
          <w:tcPr>
            <w:tcW w:type="dxa" w:w="6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center"/>
            </w:pPr>
            <w:r>
              <w:rPr>
                <w:rFonts w:ascii="Arial" w:cs="Arial" w:eastAsia="Arial" w:hAnsi="Arial"/>
                <w:b w:val="false"/>
                <w:bCs w:val="false"/>
                <w:color w:val="1A1A1A"/>
                <w:sz w:val="16"/>
                <w:szCs w:val="16"/>
              </w:rPr>
              <w:t xml:space="preserve">☐</w:t>
            </w:r>
          </w:p>
        </w:tc>
        <w:tc>
          <w:tcPr>
            <w:tcW w:type="dxa" w:w="4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Flow video 60–120 seconds recorded and accessible</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File / link</w:t>
            </w:r>
          </w:p>
        </w:tc>
        <w:tc>
          <w:tcPr>
            <w:tcW w:type="dxa" w:w="15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US-Q-007</w:t>
            </w:r>
          </w:p>
        </w:tc>
      </w:tr>
      <w:tr>
        <w:tc>
          <w:tcPr>
            <w:tcW w:type="dxa" w:w="600"/>
            <w:gridSpan w:val="1"/>
            <w:tcBorders>
              <w:top w:val="single" w:color="CCCCCC" w:sz="1"/>
              <w:left w:val="single" w:color="CCCCCC" w:sz="1"/>
              <w:bottom w:val="single" w:color="CCCCCC" w:sz="1"/>
              <w:right w:val="single" w:color="CCCCCC" w:sz="1"/>
            </w:tcBorders>
            <w:shd w:fill="F2F2F2" w:val="clear"/>
            <w:tcMar>
              <w:top w:type="dxa" w:w="100"/>
              <w:left w:type="dxa" w:w="140"/>
              <w:bottom w:type="dxa" w:w="100"/>
              <w:right w:type="dxa" w:w="140"/>
            </w:tcMar>
            <w:vAlign w:val="top"/>
          </w:tcPr>
          <w:p>
            <w:pPr>
              <w:jc w:val="center"/>
            </w:pPr>
            <w:r>
              <w:rPr>
                <w:rFonts w:ascii="Arial" w:cs="Arial" w:eastAsia="Arial" w:hAnsi="Arial"/>
                <w:b w:val="false"/>
                <w:bCs w:val="false"/>
                <w:color w:val="1A1A1A"/>
                <w:sz w:val="16"/>
                <w:szCs w:val="16"/>
              </w:rPr>
              <w:t xml:space="preserve">☐</w:t>
            </w:r>
          </w:p>
        </w:tc>
        <w:tc>
          <w:tcPr>
            <w:tcW w:type="dxa" w:w="4800"/>
            <w:gridSpan w:val="1"/>
            <w:tcBorders>
              <w:top w:val="single" w:color="CCCCCC" w:sz="1"/>
              <w:left w:val="single" w:color="CCCCCC" w:sz="1"/>
              <w:bottom w:val="single" w:color="CCCCCC" w:sz="1"/>
              <w:right w:val="single" w:color="CCCCCC" w:sz="1"/>
            </w:tcBorders>
            <w:shd w:fill="F2F2F2"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README.md contains all 3 submission links (demo, GitHub, portfolio)</w:t>
            </w:r>
          </w:p>
        </w:tc>
        <w:tc>
          <w:tcPr>
            <w:tcW w:type="dxa" w:w="2400"/>
            <w:gridSpan w:val="1"/>
            <w:tcBorders>
              <w:top w:val="single" w:color="CCCCCC" w:sz="1"/>
              <w:left w:val="single" w:color="CCCCCC" w:sz="1"/>
              <w:bottom w:val="single" w:color="CCCCCC" w:sz="1"/>
              <w:right w:val="single" w:color="CCCCCC" w:sz="1"/>
            </w:tcBorders>
            <w:shd w:fill="F2F2F2"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File review</w:t>
            </w:r>
          </w:p>
        </w:tc>
        <w:tc>
          <w:tcPr>
            <w:tcW w:type="dxa" w:w="1560"/>
            <w:gridSpan w:val="1"/>
            <w:tcBorders>
              <w:top w:val="single" w:color="CCCCCC" w:sz="1"/>
              <w:left w:val="single" w:color="CCCCCC" w:sz="1"/>
              <w:bottom w:val="single" w:color="CCCCCC" w:sz="1"/>
              <w:right w:val="single" w:color="CCCCCC" w:sz="1"/>
            </w:tcBorders>
            <w:shd w:fill="F2F2F2"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US-D-001</w:t>
            </w:r>
          </w:p>
        </w:tc>
      </w:tr>
      <w:tr>
        <w:tc>
          <w:tcPr>
            <w:tcW w:type="dxa" w:w="6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center"/>
            </w:pPr>
            <w:r>
              <w:rPr>
                <w:rFonts w:ascii="Arial" w:cs="Arial" w:eastAsia="Arial" w:hAnsi="Arial"/>
                <w:b w:val="false"/>
                <w:bCs w:val="false"/>
                <w:color w:val="1A1A1A"/>
                <w:sz w:val="16"/>
                <w:szCs w:val="16"/>
              </w:rPr>
              <w:t xml:space="preserve">☐</w:t>
            </w:r>
          </w:p>
        </w:tc>
        <w:tc>
          <w:tcPr>
            <w:tcW w:type="dxa" w:w="4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All DOC-XXX artefacts linked from README and portfolio library</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File review</w:t>
            </w:r>
          </w:p>
        </w:tc>
        <w:tc>
          <w:tcPr>
            <w:tcW w:type="dxa" w:w="15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US-D-010</w:t>
            </w:r>
          </w:p>
        </w:tc>
      </w:tr>
      <w:tr>
        <w:tc>
          <w:tcPr>
            <w:tcW w:type="dxa" w:w="600"/>
            <w:gridSpan w:val="1"/>
            <w:tcBorders>
              <w:top w:val="single" w:color="CCCCCC" w:sz="1"/>
              <w:left w:val="single" w:color="CCCCCC" w:sz="1"/>
              <w:bottom w:val="single" w:color="CCCCCC" w:sz="1"/>
              <w:right w:val="single" w:color="CCCCCC" w:sz="1"/>
            </w:tcBorders>
            <w:shd w:fill="F2F2F2" w:val="clear"/>
            <w:tcMar>
              <w:top w:type="dxa" w:w="100"/>
              <w:left w:type="dxa" w:w="140"/>
              <w:bottom w:type="dxa" w:w="100"/>
              <w:right w:type="dxa" w:w="140"/>
            </w:tcMar>
            <w:vAlign w:val="top"/>
          </w:tcPr>
          <w:p>
            <w:pPr>
              <w:jc w:val="center"/>
            </w:pPr>
            <w:r>
              <w:rPr>
                <w:rFonts w:ascii="Arial" w:cs="Arial" w:eastAsia="Arial" w:hAnsi="Arial"/>
                <w:b w:val="false"/>
                <w:bCs w:val="false"/>
                <w:color w:val="1A1A1A"/>
                <w:sz w:val="16"/>
                <w:szCs w:val="16"/>
              </w:rPr>
              <w:t xml:space="preserve">☐</w:t>
            </w:r>
          </w:p>
        </w:tc>
        <w:tc>
          <w:tcPr>
            <w:tcW w:type="dxa" w:w="4800"/>
            <w:gridSpan w:val="1"/>
            <w:tcBorders>
              <w:top w:val="single" w:color="CCCCCC" w:sz="1"/>
              <w:left w:val="single" w:color="CCCCCC" w:sz="1"/>
              <w:bottom w:val="single" w:color="CCCCCC" w:sz="1"/>
              <w:right w:val="single" w:color="CCCCCC" w:sz="1"/>
            </w:tcBorders>
            <w:shd w:fill="F2F2F2"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Production URL tested in incognito mode (no cached auth, no extensions)</w:t>
            </w:r>
          </w:p>
        </w:tc>
        <w:tc>
          <w:tcPr>
            <w:tcW w:type="dxa" w:w="2400"/>
            <w:gridSpan w:val="1"/>
            <w:tcBorders>
              <w:top w:val="single" w:color="CCCCCC" w:sz="1"/>
              <w:left w:val="single" w:color="CCCCCC" w:sz="1"/>
              <w:bottom w:val="single" w:color="CCCCCC" w:sz="1"/>
              <w:right w:val="single" w:color="CCCCCC" w:sz="1"/>
            </w:tcBorders>
            <w:shd w:fill="F2F2F2"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Browser incognito</w:t>
            </w:r>
          </w:p>
        </w:tc>
        <w:tc>
          <w:tcPr>
            <w:tcW w:type="dxa" w:w="1560"/>
            <w:gridSpan w:val="1"/>
            <w:tcBorders>
              <w:top w:val="single" w:color="CCCCCC" w:sz="1"/>
              <w:left w:val="single" w:color="CCCCCC" w:sz="1"/>
              <w:bottom w:val="single" w:color="CCCCCC" w:sz="1"/>
              <w:right w:val="single" w:color="CCCCCC" w:sz="1"/>
            </w:tcBorders>
            <w:shd w:fill="F2F2F2"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Assessment req.</w:t>
            </w:r>
          </w:p>
        </w:tc>
      </w:tr>
    </w:tbl>
    <w:p>
      <w:r>
        <w:rPr>
          <w:sz w:val="10"/>
          <w:szCs w:val="10"/>
        </w:rPr>
        <w:t xml:space="preserve"/>
      </w:r>
    </w:p>
    <w:p>
      <w:pPr>
        <w:pStyle w:val="Heading2"/>
      </w:pPr>
      <w:r>
        <w:rPr>
          <w:rFonts w:ascii="Arial" w:cs="Arial" w:eastAsia="Arial" w:hAnsi="Arial"/>
        </w:rPr>
        <w:t xml:space="preserve">6. Rollback Procedure (Standard Operating Procedure)</w:t>
      </w:r>
    </w:p>
    <w:p>
      <w:pPr>
        <w:spacing w:after="140" w:before="60"/>
      </w:pPr>
      <w:r>
        <w:rPr>
          <w:rFonts w:ascii="Arial" w:cs="Arial" w:eastAsia="Arial" w:hAnsi="Arial"/>
          <w:color w:val="1A1A1A"/>
          <w:sz w:val="20"/>
          <w:szCs w:val="20"/>
        </w:rPr>
        <w:t xml:space="preserve">Vercel provides instant, zero-downtime rollback to any previous deployment. This is the primary incident response tool. The target is production restored within 5 minutes of issue detection.</w:t>
      </w:r>
    </w:p>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2200"/>
        <w:gridCol w:w="4200"/>
        <w:gridCol w:w="2460"/>
      </w:tblGrid>
      <w:tr>
        <w:trPr>
          <w:tblHeader/>
        </w:trPr>
        <w:tc>
          <w:tcPr>
            <w:tcW w:type="dxa" w:w="5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w:t>
            </w:r>
          </w:p>
        </w:tc>
        <w:tc>
          <w:tcPr>
            <w:tcW w:type="dxa" w:w="22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Action</w:t>
            </w:r>
          </w:p>
        </w:tc>
        <w:tc>
          <w:tcPr>
            <w:tcW w:type="dxa" w:w="42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Detail</w:t>
            </w:r>
          </w:p>
        </w:tc>
        <w:tc>
          <w:tcPr>
            <w:tcW w:type="dxa" w:w="246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Time Target</w:t>
            </w:r>
          </w:p>
        </w:tc>
      </w:tr>
      <w:tr>
        <w:tc>
          <w:tcPr>
            <w:tcW w:type="dxa" w:w="5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center"/>
            </w:pPr>
            <w:r>
              <w:rPr>
                <w:rFonts w:ascii="Arial" w:cs="Arial" w:eastAsia="Arial" w:hAnsi="Arial"/>
                <w:b/>
                <w:bCs/>
                <w:color w:val="1F3864"/>
                <w:sz w:val="20"/>
                <w:szCs w:val="20"/>
              </w:rPr>
              <w:t xml:space="preserve">1</w:t>
            </w:r>
          </w:p>
        </w:tc>
        <w:tc>
          <w:tcPr>
            <w:tcW w:type="dxa" w:w="22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Detect issue</w:t>
            </w:r>
          </w:p>
        </w:tc>
        <w:tc>
          <w:tcPr>
            <w:tcW w:type="dxa" w:w="42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Monitor Vercel Analytics for error spikes OR receive report from assessor OR notice during manual post-deploy verification</w:t>
            </w:r>
          </w:p>
        </w:tc>
        <w:tc>
          <w:tcPr>
            <w:tcW w:type="dxa" w:w="2460"/>
            <w:gridSpan w:val="1"/>
            <w:tcBorders>
              <w:top w:val="single" w:color="CCCCCC" w:sz="1"/>
              <w:left w:val="single" w:color="CCCCCC" w:sz="1"/>
              <w:bottom w:val="single" w:color="CCCCCC" w:sz="1"/>
              <w:right w:val="single" w:color="CCCCCC" w:sz="1"/>
            </w:tcBorders>
            <w:shd w:fill="FFF2CC" w:val="clear"/>
            <w:tcMar>
              <w:top w:type="dxa" w:w="100"/>
              <w:left w:type="dxa" w:w="140"/>
              <w:bottom w:type="dxa" w:w="100"/>
              <w:right w:type="dxa" w:w="140"/>
            </w:tcMar>
            <w:vAlign w:val="top"/>
          </w:tcPr>
          <w:p>
            <w:pPr>
              <w:jc w:val="center"/>
            </w:pPr>
            <w:r>
              <w:rPr>
                <w:rFonts w:ascii="Arial" w:cs="Arial" w:eastAsia="Arial" w:hAnsi="Arial"/>
                <w:b/>
                <w:bCs/>
                <w:color w:val="375623"/>
                <w:sz w:val="18"/>
                <w:szCs w:val="18"/>
              </w:rPr>
              <w:t xml:space="preserve">Within 5 min of deploy</w:t>
            </w:r>
          </w:p>
        </w:tc>
      </w:tr>
      <w:tr>
        <w:tc>
          <w:tcPr>
            <w:tcW w:type="dxa" w:w="5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center"/>
            </w:pPr>
            <w:r>
              <w:rPr>
                <w:rFonts w:ascii="Arial" w:cs="Arial" w:eastAsia="Arial" w:hAnsi="Arial"/>
                <w:b/>
                <w:bCs/>
                <w:color w:val="1F3864"/>
                <w:sz w:val="20"/>
                <w:szCs w:val="20"/>
              </w:rPr>
              <w:t xml:space="preserve">2</w:t>
            </w:r>
          </w:p>
        </w:tc>
        <w:tc>
          <w:tcPr>
            <w:tcW w:type="dxa" w:w="22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Assess severity</w:t>
            </w:r>
          </w:p>
        </w:tc>
        <w:tc>
          <w:tcPr>
            <w:tcW w:type="dxa" w:w="42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Is the booking flow broken? → Rollback immediately. Is it cosmetic? → Fix forward with new PR.</w:t>
            </w:r>
          </w:p>
        </w:tc>
        <w:tc>
          <w:tcPr>
            <w:tcW w:type="dxa" w:w="2460"/>
            <w:gridSpan w:val="1"/>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top"/>
          </w:tcPr>
          <w:p>
            <w:pPr>
              <w:jc w:val="center"/>
            </w:pPr>
            <w:r>
              <w:rPr>
                <w:rFonts w:ascii="Arial" w:cs="Arial" w:eastAsia="Arial" w:hAnsi="Arial"/>
                <w:b/>
                <w:bCs/>
                <w:color w:val="375623"/>
                <w:sz w:val="18"/>
                <w:szCs w:val="18"/>
              </w:rPr>
              <w:t xml:space="preserve">&lt; 2 min</w:t>
            </w:r>
          </w:p>
        </w:tc>
      </w:tr>
      <w:tr>
        <w:tc>
          <w:tcPr>
            <w:tcW w:type="dxa" w:w="5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center"/>
            </w:pPr>
            <w:r>
              <w:rPr>
                <w:rFonts w:ascii="Arial" w:cs="Arial" w:eastAsia="Arial" w:hAnsi="Arial"/>
                <w:b/>
                <w:bCs/>
                <w:color w:val="1F3864"/>
                <w:sz w:val="20"/>
                <w:szCs w:val="20"/>
              </w:rPr>
              <w:t xml:space="preserve">3</w:t>
            </w:r>
          </w:p>
        </w:tc>
        <w:tc>
          <w:tcPr>
            <w:tcW w:type="dxa" w:w="22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Vercel rollback (primary)</w:t>
            </w:r>
          </w:p>
        </w:tc>
        <w:tc>
          <w:tcPr>
            <w:tcW w:type="dxa" w:w="42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Open Vercel dashboard → Deployments → Select last known-good deployment → Click 'Promote to Production'. Zero downtime. Takes &lt; 30 seconds.</w:t>
            </w:r>
          </w:p>
        </w:tc>
        <w:tc>
          <w:tcPr>
            <w:tcW w:type="dxa" w:w="2460"/>
            <w:gridSpan w:val="1"/>
            <w:tcBorders>
              <w:top w:val="single" w:color="CCCCCC" w:sz="1"/>
              <w:left w:val="single" w:color="CCCCCC" w:sz="1"/>
              <w:bottom w:val="single" w:color="CCCCCC" w:sz="1"/>
              <w:right w:val="single" w:color="CCCCCC" w:sz="1"/>
            </w:tcBorders>
            <w:shd w:fill="FFF2CC" w:val="clear"/>
            <w:tcMar>
              <w:top w:type="dxa" w:w="100"/>
              <w:left w:type="dxa" w:w="140"/>
              <w:bottom w:type="dxa" w:w="100"/>
              <w:right w:type="dxa" w:w="140"/>
            </w:tcMar>
            <w:vAlign w:val="top"/>
          </w:tcPr>
          <w:p>
            <w:pPr>
              <w:jc w:val="center"/>
            </w:pPr>
            <w:r>
              <w:rPr>
                <w:rFonts w:ascii="Arial" w:cs="Arial" w:eastAsia="Arial" w:hAnsi="Arial"/>
                <w:b/>
                <w:bCs/>
                <w:color w:val="375623"/>
                <w:sz w:val="18"/>
                <w:szCs w:val="18"/>
              </w:rPr>
              <w:t xml:space="preserve">&lt; 1 min</w:t>
            </w:r>
          </w:p>
        </w:tc>
      </w:tr>
      <w:tr>
        <w:tc>
          <w:tcPr>
            <w:tcW w:type="dxa" w:w="5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center"/>
            </w:pPr>
            <w:r>
              <w:rPr>
                <w:rFonts w:ascii="Arial" w:cs="Arial" w:eastAsia="Arial" w:hAnsi="Arial"/>
                <w:b/>
                <w:bCs/>
                <w:color w:val="1F3864"/>
                <w:sz w:val="20"/>
                <w:szCs w:val="20"/>
              </w:rPr>
              <w:t xml:space="preserve">4</w:t>
            </w:r>
          </w:p>
        </w:tc>
        <w:tc>
          <w:tcPr>
            <w:tcW w:type="dxa" w:w="22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Verify rollback</w:t>
            </w:r>
          </w:p>
        </w:tc>
        <w:tc>
          <w:tcPr>
            <w:tcW w:type="dxa" w:w="42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Open production URL in incognito. Complete a test booking (SW1A 1AA → General → 6yd → Confirm). Verify bookingId appears.</w:t>
            </w:r>
          </w:p>
        </w:tc>
        <w:tc>
          <w:tcPr>
            <w:tcW w:type="dxa" w:w="2460"/>
            <w:gridSpan w:val="1"/>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top"/>
          </w:tcPr>
          <w:p>
            <w:pPr>
              <w:jc w:val="center"/>
            </w:pPr>
            <w:r>
              <w:rPr>
                <w:rFonts w:ascii="Arial" w:cs="Arial" w:eastAsia="Arial" w:hAnsi="Arial"/>
                <w:b/>
                <w:bCs/>
                <w:color w:val="375623"/>
                <w:sz w:val="18"/>
                <w:szCs w:val="18"/>
              </w:rPr>
              <w:t xml:space="preserve">&lt; 3 min</w:t>
            </w:r>
          </w:p>
        </w:tc>
      </w:tr>
      <w:tr>
        <w:tc>
          <w:tcPr>
            <w:tcW w:type="dxa" w:w="5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center"/>
            </w:pPr>
            <w:r>
              <w:rPr>
                <w:rFonts w:ascii="Arial" w:cs="Arial" w:eastAsia="Arial" w:hAnsi="Arial"/>
                <w:b/>
                <w:bCs/>
                <w:color w:val="1F3864"/>
                <w:sz w:val="20"/>
                <w:szCs w:val="20"/>
              </w:rPr>
              <w:t xml:space="preserve">5</w:t>
            </w:r>
          </w:p>
        </w:tc>
        <w:tc>
          <w:tcPr>
            <w:tcW w:type="dxa" w:w="22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Identify root cause</w:t>
            </w:r>
          </w:p>
        </w:tc>
        <w:tc>
          <w:tcPr>
            <w:tcW w:type="dxa" w:w="42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Check GitHub Actions logs for the failed deployment. Check browser console on the broken build. Check git diff of the offending commit.</w:t>
            </w:r>
          </w:p>
        </w:tc>
        <w:tc>
          <w:tcPr>
            <w:tcW w:type="dxa" w:w="2460"/>
            <w:gridSpan w:val="1"/>
            <w:tcBorders>
              <w:top w:val="single" w:color="CCCCCC" w:sz="1"/>
              <w:left w:val="single" w:color="CCCCCC" w:sz="1"/>
              <w:bottom w:val="single" w:color="CCCCCC" w:sz="1"/>
              <w:right w:val="single" w:color="CCCCCC" w:sz="1"/>
            </w:tcBorders>
            <w:shd w:fill="FFF2CC" w:val="clear"/>
            <w:tcMar>
              <w:top w:type="dxa" w:w="100"/>
              <w:left w:type="dxa" w:w="140"/>
              <w:bottom w:type="dxa" w:w="100"/>
              <w:right w:type="dxa" w:w="140"/>
            </w:tcMar>
            <w:vAlign w:val="top"/>
          </w:tcPr>
          <w:p>
            <w:pPr>
              <w:jc w:val="center"/>
            </w:pPr>
            <w:r>
              <w:rPr>
                <w:rFonts w:ascii="Arial" w:cs="Arial" w:eastAsia="Arial" w:hAnsi="Arial"/>
                <w:b/>
                <w:bCs/>
                <w:color w:val="7F6000"/>
                <w:sz w:val="18"/>
                <w:szCs w:val="18"/>
              </w:rPr>
              <w:t xml:space="preserve">&lt; 15 min</w:t>
            </w:r>
          </w:p>
        </w:tc>
      </w:tr>
      <w:tr>
        <w:tc>
          <w:tcPr>
            <w:tcW w:type="dxa" w:w="5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center"/>
            </w:pPr>
            <w:r>
              <w:rPr>
                <w:rFonts w:ascii="Arial" w:cs="Arial" w:eastAsia="Arial" w:hAnsi="Arial"/>
                <w:b/>
                <w:bCs/>
                <w:color w:val="1F3864"/>
                <w:sz w:val="20"/>
                <w:szCs w:val="20"/>
              </w:rPr>
              <w:t xml:space="preserve">6</w:t>
            </w:r>
          </w:p>
        </w:tc>
        <w:tc>
          <w:tcPr>
            <w:tcW w:type="dxa" w:w="22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Fix + re-deploy</w:t>
            </w:r>
          </w:p>
        </w:tc>
        <w:tc>
          <w:tcPr>
            <w:tcW w:type="dxa" w:w="42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Create fix/* branch, apply fix, open PR, wait for CI, merge. New production deployment replaces rollback.</w:t>
            </w:r>
          </w:p>
        </w:tc>
        <w:tc>
          <w:tcPr>
            <w:tcW w:type="dxa" w:w="2460"/>
            <w:gridSpan w:val="1"/>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top"/>
          </w:tcPr>
          <w:p>
            <w:pPr>
              <w:jc w:val="center"/>
            </w:pPr>
            <w:r>
              <w:rPr>
                <w:rFonts w:ascii="Arial" w:cs="Arial" w:eastAsia="Arial" w:hAnsi="Arial"/>
                <w:b/>
                <w:bCs/>
                <w:color w:val="7F6000"/>
                <w:sz w:val="18"/>
                <w:szCs w:val="18"/>
              </w:rPr>
              <w:t xml:space="preserve">&lt; 30 min</w:t>
            </w:r>
          </w:p>
        </w:tc>
      </w:tr>
      <w:tr>
        <w:tc>
          <w:tcPr>
            <w:tcW w:type="dxa" w:w="5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center"/>
            </w:pPr>
            <w:r>
              <w:rPr>
                <w:rFonts w:ascii="Arial" w:cs="Arial" w:eastAsia="Arial" w:hAnsi="Arial"/>
                <w:b/>
                <w:bCs/>
                <w:color w:val="1F3864"/>
                <w:sz w:val="20"/>
                <w:szCs w:val="20"/>
              </w:rPr>
              <w:t xml:space="preserve">7</w:t>
            </w:r>
          </w:p>
        </w:tc>
        <w:tc>
          <w:tcPr>
            <w:tcW w:type="dxa" w:w="22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Document</w:t>
            </w:r>
          </w:p>
        </w:tc>
        <w:tc>
          <w:tcPr>
            <w:tcW w:type="dxa" w:w="42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Log incident in Git commit message: 'fix(BUG-00X): [description]. Root cause: [X]. Rollback used: yes.'</w:t>
            </w:r>
          </w:p>
        </w:tc>
        <w:tc>
          <w:tcPr>
            <w:tcW w:type="dxa" w:w="2460"/>
            <w:gridSpan w:val="1"/>
            <w:tcBorders>
              <w:top w:val="single" w:color="CCCCCC" w:sz="1"/>
              <w:left w:val="single" w:color="CCCCCC" w:sz="1"/>
              <w:bottom w:val="single" w:color="CCCCCC" w:sz="1"/>
              <w:right w:val="single" w:color="CCCCCC" w:sz="1"/>
            </w:tcBorders>
            <w:shd w:fill="FFF2CC" w:val="clear"/>
            <w:tcMar>
              <w:top w:type="dxa" w:w="100"/>
              <w:left w:type="dxa" w:w="140"/>
              <w:bottom w:type="dxa" w:w="100"/>
              <w:right w:type="dxa" w:w="140"/>
            </w:tcMar>
            <w:vAlign w:val="top"/>
          </w:tcPr>
          <w:p>
            <w:pPr>
              <w:jc w:val="center"/>
            </w:pPr>
            <w:r>
              <w:rPr>
                <w:rFonts w:ascii="Arial" w:cs="Arial" w:eastAsia="Arial" w:hAnsi="Arial"/>
                <w:b/>
                <w:bCs/>
                <w:color w:val="7F6000"/>
                <w:sz w:val="18"/>
                <w:szCs w:val="18"/>
              </w:rPr>
              <w:t xml:space="preserve">After fix merged</w:t>
            </w:r>
          </w:p>
        </w:tc>
      </w:tr>
    </w:tbl>
    <w:p>
      <w:r>
        <w:rPr>
          <w:sz w:val="10"/>
          <w:szCs w:val="10"/>
        </w:rPr>
        <w:t xml:space="preserve"/>
      </w:r>
    </w:p>
    <w:p>
      <w:pPr>
        <w:spacing w:after="140" w:before="60"/>
      </w:pPr>
      <w:r>
        <w:rPr>
          <w:rFonts w:ascii="Arial" w:cs="Arial" w:eastAsia="Arial" w:hAnsi="Arial"/>
          <w:b/>
          <w:bCs/>
          <w:color w:val="1A1A1A"/>
          <w:sz w:val="20"/>
          <w:szCs w:val="20"/>
        </w:rPr>
        <w:t xml:space="preserve">Vercel rollback path:</w:t>
      </w:r>
    </w:p>
    <w:p>
      <w:pPr>
        <w:spacing w:after="140" w:before="60"/>
      </w:pPr>
      <w:r>
        <w:rPr>
          <w:rFonts w:ascii="Arial" w:cs="Arial" w:eastAsia="Arial" w:hAnsi="Arial"/>
          <w:color w:val="1A1A1A"/>
          <w:sz w:val="20"/>
          <w:szCs w:val="20"/>
        </w:rPr>
        <w:t xml:space="preserve">vercel.com → [Project] → Deployments tab → find last green deployment → three-dot menu → 'Promote to Production'</w:t>
      </w:r>
    </w:p>
    <w:p>
      <w:r>
        <w:rPr>
          <w:sz w:val="10"/>
          <w:szCs w:val="10"/>
        </w:rPr>
        <w:t xml:space="preserve"/>
      </w:r>
    </w:p>
    <w:p>
      <w:pPr>
        <w:spacing w:after="140" w:before="60"/>
      </w:pPr>
      <w:r>
        <w:rPr>
          <w:rFonts w:ascii="Arial" w:cs="Arial" w:eastAsia="Arial" w:hAnsi="Arial"/>
          <w:b/>
          <w:bCs/>
          <w:color w:val="1A1A1A"/>
          <w:sz w:val="20"/>
          <w:szCs w:val="20"/>
        </w:rPr>
        <w:t xml:space="preserve">Fix-forward vs Rollback decision rule:</w:t>
      </w:r>
    </w:p>
    <w:p>
      <w:pPr>
        <w:spacing w:after="140" w:before="60"/>
      </w:pPr>
      <w:r>
        <w:rPr>
          <w:rFonts w:ascii="Arial" w:cs="Arial" w:eastAsia="Arial" w:hAnsi="Arial"/>
          <w:color w:val="1A1A1A"/>
          <w:sz w:val="20"/>
          <w:szCs w:val="20"/>
        </w:rPr>
        <w:t xml:space="preserve">If the booking flow is broken (user cannot complete a booking) → rollback immediately, fix in branch.</w:t>
      </w:r>
    </w:p>
    <w:p>
      <w:pPr>
        <w:spacing w:after="140" w:before="60"/>
      </w:pPr>
      <w:r>
        <w:rPr>
          <w:rFonts w:ascii="Arial" w:cs="Arial" w:eastAsia="Arial" w:hAnsi="Arial"/>
          <w:color w:val="1A1A1A"/>
          <w:sz w:val="20"/>
          <w:szCs w:val="20"/>
        </w:rPr>
        <w:t xml:space="preserve">If the issue is cosmetic or limited to one non-critical step → fix forward (new PR), no rollback needed.</w:t>
      </w:r>
    </w:p>
    <w:p>
      <w:r>
        <w:rPr>
          <w:sz w:val="10"/>
          <w:szCs w:val="10"/>
        </w:rPr>
        <w:t xml:space="preserve"/>
      </w:r>
    </w:p>
    <w:p>
      <w:pPr>
        <w:pStyle w:val="Heading2"/>
      </w:pPr>
      <w:r>
        <w:rPr>
          <w:rFonts w:ascii="Arial" w:cs="Arial" w:eastAsia="Arial" w:hAnsi="Arial"/>
        </w:rPr>
        <w:t xml:space="preserve">7. Commit Message Convention</w:t>
      </w:r>
    </w:p>
    <w:p>
      <w:pPr>
        <w:spacing w:after="140" w:before="60"/>
      </w:pPr>
      <w:r>
        <w:rPr>
          <w:rFonts w:ascii="Arial" w:cs="Arial" w:eastAsia="Arial" w:hAnsi="Arial"/>
          <w:color w:val="1A1A1A"/>
          <w:sz w:val="20"/>
          <w:szCs w:val="20"/>
        </w:rPr>
        <w:t xml:space="preserve">Conventional Commits format is used throughout the project. This produces a clean, readable git history that is visible to the assessment evaluator in the public GitHub repository. Each commit message tells a story about what changed and why.</w:t>
      </w:r>
    </w:p>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3400"/>
        <w:gridCol w:w="4560"/>
      </w:tblGrid>
      <w:tr>
        <w:trPr>
          <w:tblHeader/>
        </w:trPr>
        <w:tc>
          <w:tcPr>
            <w:tcW w:type="dxa" w:w="14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Type</w:t>
            </w:r>
          </w:p>
        </w:tc>
        <w:tc>
          <w:tcPr>
            <w:tcW w:type="dxa" w:w="34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Format</w:t>
            </w:r>
          </w:p>
        </w:tc>
        <w:tc>
          <w:tcPr>
            <w:tcW w:type="dxa" w:w="456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Example</w:t>
            </w:r>
          </w:p>
        </w:tc>
      </w:tr>
      <w:tr>
        <w:tc>
          <w:tcPr>
            <w:tcW w:type="dxa" w:w="1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2E75B6"/>
                <w:sz w:val="20"/>
                <w:szCs w:val="20"/>
              </w:rPr>
              <w:t xml:space="preserve">feat</w:t>
            </w:r>
          </w:p>
        </w:tc>
        <w:tc>
          <w:tcPr>
            <w:tcW w:type="dxa" w:w="3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feat(US-XXX): short description</w:t>
            </w:r>
          </w:p>
        </w:tc>
        <w:tc>
          <w:tcPr>
            <w:tcW w:type="dxa" w:w="45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feat(US-001): add postcode input with UK format validation</w:t>
            </w:r>
          </w:p>
        </w:tc>
      </w:tr>
      <w:tr>
        <w:tc>
          <w:tcPr>
            <w:tcW w:type="dxa" w:w="1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2E75B6"/>
                <w:sz w:val="20"/>
                <w:szCs w:val="20"/>
              </w:rPr>
              <w:t xml:space="preserve">fix</w:t>
            </w:r>
          </w:p>
        </w:tc>
        <w:tc>
          <w:tcPr>
            <w:tcW w:type="dxa" w:w="3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fix(BUG-XXX): short description</w:t>
            </w:r>
          </w:p>
        </w:tc>
        <w:tc>
          <w:tcPr>
            <w:tcW w:type="dxa" w:w="45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fix(BUG-001): prevent double submit on confirm button</w:t>
            </w:r>
          </w:p>
        </w:tc>
      </w:tr>
      <w:tr>
        <w:tc>
          <w:tcPr>
            <w:tcW w:type="dxa" w:w="1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2E75B6"/>
                <w:sz w:val="20"/>
                <w:szCs w:val="20"/>
              </w:rPr>
              <w:t xml:space="preserve">test</w:t>
            </w:r>
          </w:p>
        </w:tc>
        <w:tc>
          <w:tcPr>
            <w:tcW w:type="dxa" w:w="3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test(TC-XXX): short description</w:t>
            </w:r>
          </w:p>
        </w:tc>
        <w:tc>
          <w:tcPr>
            <w:tcW w:type="dxa" w:w="45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test(TC-020): add plasterboard branching E2E assertions</w:t>
            </w:r>
          </w:p>
        </w:tc>
      </w:tr>
      <w:tr>
        <w:tc>
          <w:tcPr>
            <w:tcW w:type="dxa" w:w="1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2E75B6"/>
                <w:sz w:val="20"/>
                <w:szCs w:val="20"/>
              </w:rPr>
              <w:t xml:space="preserve">docs</w:t>
            </w:r>
          </w:p>
        </w:tc>
        <w:tc>
          <w:tcPr>
            <w:tcW w:type="dxa" w:w="3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docs(DOC-XXX): short description</w:t>
            </w:r>
          </w:p>
        </w:tc>
        <w:tc>
          <w:tcPr>
            <w:tcW w:type="dxa" w:w="45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docs(DOC-006): add release management plan</w:t>
            </w:r>
          </w:p>
        </w:tc>
      </w:tr>
      <w:tr>
        <w:tc>
          <w:tcPr>
            <w:tcW w:type="dxa" w:w="1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2E75B6"/>
                <w:sz w:val="20"/>
                <w:szCs w:val="20"/>
              </w:rPr>
              <w:t xml:space="preserve">chore</w:t>
            </w:r>
          </w:p>
        </w:tc>
        <w:tc>
          <w:tcPr>
            <w:tcW w:type="dxa" w:w="3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chore: short description</w:t>
            </w:r>
          </w:p>
        </w:tc>
        <w:tc>
          <w:tcPr>
            <w:tcW w:type="dxa" w:w="45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chore: upgrade playwright to 1.44.1</w:t>
            </w:r>
          </w:p>
        </w:tc>
      </w:tr>
      <w:tr>
        <w:tc>
          <w:tcPr>
            <w:tcW w:type="dxa" w:w="1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2E75B6"/>
                <w:sz w:val="20"/>
                <w:szCs w:val="20"/>
              </w:rPr>
              <w:t xml:space="preserve">ci</w:t>
            </w:r>
          </w:p>
        </w:tc>
        <w:tc>
          <w:tcPr>
            <w:tcW w:type="dxa" w:w="3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ci: short description</w:t>
            </w:r>
          </w:p>
        </w:tc>
        <w:tc>
          <w:tcPr>
            <w:tcW w:type="dxa" w:w="45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ci: add @regression suite to merge-to-main workflow</w:t>
            </w:r>
          </w:p>
        </w:tc>
      </w:tr>
      <w:tr>
        <w:tc>
          <w:tcPr>
            <w:tcW w:type="dxa" w:w="1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2E75B6"/>
                <w:sz w:val="20"/>
                <w:szCs w:val="20"/>
              </w:rPr>
              <w:t xml:space="preserve">refactor</w:t>
            </w:r>
          </w:p>
        </w:tc>
        <w:tc>
          <w:tcPr>
            <w:tcW w:type="dxa" w:w="3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refactor(US-XXX): short description</w:t>
            </w:r>
          </w:p>
        </w:tc>
        <w:tc>
          <w:tcPr>
            <w:tcW w:type="dxa" w:w="45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refactor(US-012): extract SkipCard into reusable component</w:t>
            </w:r>
          </w:p>
        </w:tc>
      </w:tr>
    </w:tbl>
    <w:p>
      <w:r>
        <w:rPr>
          <w:sz w:val="10"/>
          <w:szCs w:val="10"/>
        </w:rPr>
        <w:t xml:space="preserve"/>
      </w:r>
    </w:p>
    <w:p>
      <w:pPr>
        <w:spacing w:after="140" w:before="60"/>
      </w:pPr>
      <w:r>
        <w:rPr>
          <w:rFonts w:ascii="Arial" w:cs="Arial" w:eastAsia="Arial" w:hAnsi="Arial"/>
          <w:color w:val="1A1A1A"/>
          <w:sz w:val="20"/>
          <w:szCs w:val="20"/>
        </w:rPr>
        <w:t xml:space="preserve">Full format: type(scope): description [max 72 chars]</w:t>
      </w:r>
    </w:p>
    <w:p>
      <w:pPr>
        <w:spacing w:after="140" w:before="60"/>
      </w:pPr>
      <w:r>
        <w:rPr>
          <w:rFonts w:ascii="Arial" w:cs="Arial" w:eastAsia="Arial" w:hAnsi="Arial"/>
          <w:b/>
          <w:bCs/>
          <w:color w:val="1A1A1A"/>
          <w:sz w:val="20"/>
          <w:szCs w:val="20"/>
        </w:rPr>
        <w:t xml:space="preserve">Examples of good commits in this project context:</w:t>
      </w:r>
    </w:p>
    <w:p>
      <w:pPr>
        <w:pStyle w:val="ListParagraph"/>
        <w:numPr>
          <w:ilvl w:val="0"/>
          <w:numId w:val="2"/>
        </w:numPr>
      </w:pPr>
      <w:r>
        <w:rPr>
          <w:rFonts w:ascii="Arial" w:cs="Arial" w:eastAsia="Arial" w:hAnsi="Arial"/>
          <w:color w:val="1A1A1A"/>
          <w:sz w:val="20"/>
          <w:szCs w:val="20"/>
        </w:rPr>
        <w:t xml:space="preserve">feat(US-006): implement BS1 4DJ retry logic with per-request counter</w:t>
      </w:r>
    </w:p>
    <w:p>
      <w:pPr>
        <w:pStyle w:val="ListParagraph"/>
        <w:numPr>
          <w:ilvl w:val="0"/>
          <w:numId w:val="2"/>
        </w:numPr>
      </w:pPr>
      <w:r>
        <w:rPr>
          <w:rFonts w:ascii="Arial" w:cs="Arial" w:eastAsia="Arial" w:hAnsi="Arial"/>
          <w:color w:val="1A1A1A"/>
          <w:sz w:val="20"/>
          <w:szCs w:val="20"/>
        </w:rPr>
        <w:t xml:space="preserve">test(TC-035): add Playwright assertion for disabled 12yd skip when heavyWaste:true</w:t>
      </w:r>
    </w:p>
    <w:p>
      <w:pPr>
        <w:pStyle w:val="ListParagraph"/>
        <w:numPr>
          <w:ilvl w:val="0"/>
          <w:numId w:val="2"/>
        </w:numPr>
      </w:pPr>
      <w:r>
        <w:rPr>
          <w:rFonts w:ascii="Arial" w:cs="Arial" w:eastAsia="Arial" w:hAnsi="Arial"/>
          <w:color w:val="1A1A1A"/>
          <w:sz w:val="20"/>
          <w:szCs w:val="20"/>
        </w:rPr>
        <w:t xml:space="preserve">fix(BUG-001): prevent plasterboard option from persisting after waste type change</w:t>
      </w:r>
    </w:p>
    <w:p>
      <w:pPr>
        <w:pStyle w:val="ListParagraph"/>
        <w:numPr>
          <w:ilvl w:val="0"/>
          <w:numId w:val="2"/>
        </w:numPr>
      </w:pPr>
      <w:r>
        <w:rPr>
          <w:rFonts w:ascii="Arial" w:cs="Arial" w:eastAsia="Arial" w:hAnsi="Arial"/>
          <w:color w:val="1A1A1A"/>
          <w:sz w:val="20"/>
          <w:szCs w:val="20"/>
        </w:rPr>
        <w:t xml:space="preserve">docs(DOC-006): add release management plan to project library</w:t>
      </w:r>
    </w:p>
    <w:p>
      <w:r>
        <w:rPr>
          <w:sz w:val="10"/>
          <w:szCs w:val="10"/>
        </w:rPr>
        <w:t xml:space="preserve"/>
      </w:r>
    </w:p>
    <w:p>
      <w:pPr>
        <w:pStyle w:val="Heading2"/>
      </w:pPr>
      <w:r>
        <w:rPr>
          <w:rFonts w:ascii="Arial" w:cs="Arial" w:eastAsia="Arial" w:hAnsi="Arial"/>
        </w:rPr>
        <w:t xml:space="preserve">8. DORA Metrics Baseline</w:t>
      </w:r>
    </w:p>
    <w:p>
      <w:pPr>
        <w:spacing w:after="140" w:before="60"/>
      </w:pPr>
      <w:r>
        <w:rPr>
          <w:rFonts w:ascii="Arial" w:cs="Arial" w:eastAsia="Arial" w:hAnsi="Arial"/>
          <w:color w:val="1A1A1A"/>
          <w:sz w:val="20"/>
          <w:szCs w:val="20"/>
        </w:rPr>
        <w:t xml:space="preserve">DORA metrics (GL-T-030) are tracked passively throughout the project using GitHub Actions logs and Vercel deployment history. No additional tooling required.</w:t>
      </w:r>
    </w:p>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200"/>
        <w:gridCol w:w="3760"/>
      </w:tblGrid>
      <w:tr>
        <w:trPr>
          <w:tblHeader/>
        </w:trPr>
        <w:tc>
          <w:tcPr>
            <w:tcW w:type="dxa" w:w="24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DORA Metric</w:t>
            </w:r>
          </w:p>
        </w:tc>
        <w:tc>
          <w:tcPr>
            <w:tcW w:type="dxa" w:w="32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Data Source</w:t>
            </w:r>
          </w:p>
        </w:tc>
        <w:tc>
          <w:tcPr>
            <w:tcW w:type="dxa" w:w="376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Expected Target for 5-Day Sprint</w:t>
            </w:r>
          </w:p>
        </w:tc>
      </w:tr>
      <w:tr>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Deployment Frequency</w:t>
            </w:r>
          </w:p>
        </w:tc>
        <w:tc>
          <w:tcPr>
            <w:tcW w:type="dxa" w:w="32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Vercel Deployments tab — count of production deployments</w:t>
            </w:r>
          </w:p>
        </w:tc>
        <w:tc>
          <w:tcPr>
            <w:tcW w:type="dxa" w:w="37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Multiple per day (one per merged PR) — target: 5–15 over 5 days</w:t>
            </w:r>
          </w:p>
        </w:tc>
      </w:tr>
      <w:tr>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Lead Time for Changes</w:t>
            </w:r>
          </w:p>
        </w:tc>
        <w:tc>
          <w:tcPr>
            <w:tcW w:type="dxa" w:w="32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Time from first commit on branch to production deployment</w:t>
            </w:r>
          </w:p>
        </w:tc>
        <w:tc>
          <w:tcPr>
            <w:tcW w:type="dxa" w:w="37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Target &lt; 2 hours per feature branch (branch → CI → merge → deploy)</w:t>
            </w:r>
          </w:p>
        </w:tc>
      </w:tr>
      <w:tr>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Mean Time to Recovery</w:t>
            </w:r>
          </w:p>
        </w:tc>
        <w:tc>
          <w:tcPr>
            <w:tcW w:type="dxa" w:w="32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Time from incident detection to production restored</w:t>
            </w:r>
          </w:p>
        </w:tc>
        <w:tc>
          <w:tcPr>
            <w:tcW w:type="dxa" w:w="37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Target &lt; 5 minutes via Vercel instant rollback (DOC-006 §6)</w:t>
            </w:r>
          </w:p>
        </w:tc>
      </w:tr>
      <w:tr>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Change Failure Rate</w:t>
            </w:r>
          </w:p>
        </w:tc>
        <w:tc>
          <w:tcPr>
            <w:tcW w:type="dxa" w:w="32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PRs that required a rollback or hotfix ÷ total PRs</w:t>
            </w:r>
          </w:p>
        </w:tc>
        <w:tc>
          <w:tcPr>
            <w:tcW w:type="dxa" w:w="37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Target &lt; 10% (at most 1–2 rollbacks in a 5-day sprint)</w:t>
            </w:r>
          </w:p>
        </w:tc>
      </w:tr>
    </w:tbl>
    <w:p>
      <w:r>
        <w:rPr>
          <w:sz w:val="10"/>
          <w:szCs w:val="10"/>
        </w:rPr>
        <w:t xml:space="preserve"/>
      </w:r>
    </w:p>
    <w:p>
      <w:pPr>
        <w:spacing w:after="140" w:before="60"/>
      </w:pPr>
      <w:r>
        <w:rPr>
          <w:rFonts w:ascii="Arial" w:cs="Arial" w:eastAsia="Arial" w:hAnsi="Arial"/>
          <w:color w:val="1A1A1A"/>
          <w:sz w:val="20"/>
          <w:szCs w:val="20"/>
        </w:rPr>
        <w:t xml:space="preserve">After project completion, DORA baseline data from this sprint will be documented in the AI Engineering Log (DOC-008) and referenced in the portfolio library as a concrete engineering metrics exhibit.</w:t>
      </w:r>
    </w:p>
    <w:p>
      <w:r>
        <w:rPr>
          <w:sz w:val="10"/>
          <w:szCs w:val="10"/>
        </w:rPr>
        <w:t xml:space="preserve"/>
      </w:r>
    </w:p>
    <w:p>
      <w:pPr>
        <w:pStyle w:val="Heading2"/>
      </w:pPr>
      <w:r>
        <w:rPr>
          <w:rFonts w:ascii="Arial" w:cs="Arial" w:eastAsia="Arial" w:hAnsi="Arial"/>
        </w:rPr>
        <w:t xml:space="preserve">Version History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000"/>
        <w:gridCol w:w="2400"/>
        <w:gridCol w:w="3760"/>
      </w:tblGrid>
      <w:tr>
        <w:trPr>
          <w:tblHeader/>
        </w:trPr>
        <w:tc>
          <w:tcPr>
            <w:tcW w:type="dxa" w:w="12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Version</w:t>
            </w:r>
          </w:p>
        </w:tc>
        <w:tc>
          <w:tcPr>
            <w:tcW w:type="dxa" w:w="20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Date</w:t>
            </w:r>
          </w:p>
        </w:tc>
        <w:tc>
          <w:tcPr>
            <w:tcW w:type="dxa" w:w="24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Author</w:t>
            </w:r>
          </w:p>
        </w:tc>
        <w:tc>
          <w:tcPr>
            <w:tcW w:type="dxa" w:w="376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Changes</w:t>
            </w:r>
          </w:p>
        </w:tc>
      </w:tr>
      <w:tr>
        <w:tc>
          <w:tcPr>
            <w:tcW w:type="dxa" w:w="12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1.0</w:t>
            </w:r>
          </w:p>
        </w:tc>
        <w:tc>
          <w:tcPr>
            <w:tcW w:type="dxa" w:w="20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2026-04-16</w:t>
            </w:r>
          </w:p>
        </w:tc>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Evgenii Subbotin</w:t>
            </w:r>
          </w:p>
        </w:tc>
        <w:tc>
          <w:tcPr>
            <w:tcW w:type="dxa" w:w="37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Initial approved version</w:t>
            </w:r>
          </w:p>
        </w:tc>
      </w:tr>
    </w:tbl>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6" w:space="1"/>
      </w:pBdr>
      <w:tabs>
        <w:tab w:val="right" w:pos="9026"/>
      </w:tabs>
      <w:spacing w:before="120"/>
    </w:pPr>
    <w:r>
      <w:rPr>
        <w:rFonts w:ascii="Arial" w:cs="Arial" w:eastAsia="Arial" w:hAnsi="Arial"/>
        <w:color w:val="444444"/>
        <w:sz w:val="16"/>
        <w:szCs w:val="16"/>
      </w:rPr>
      <w:t xml:space="preserve">Evgenii Subbotin · Confidential</w:t>
    </w:r>
    <w:r>
      <w:rPr>
        <w:sz w:val="16"/>
        <w:szCs w:val="16"/>
      </w:rPr>
      <w:t xml:space="preserve">	</w:t>
    </w:r>
    <w:r>
      <w:rPr>
        <w:rFonts w:ascii="Arial" w:cs="Arial" w:eastAsia="Arial" w:hAnsi="Arial"/>
        <w:color w:val="444444"/>
        <w:sz w:val="16"/>
        <w:szCs w:val="16"/>
      </w:rPr>
      <w:t xml:space="preserve">Page </w:t>
    </w:r>
    <w:fldSimple w:instr="PAGE">
      <w:r>
        <w:rPr>
          <w:rFonts w:ascii="Arial" w:cs="Arial" w:eastAsia="Arial" w:hAnsi="Arial"/>
          <w:color w:val="444444"/>
          <w:sz w:val="16"/>
          <w:szCs w:val="16"/>
        </w:rPr>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6" w:space="1"/>
      </w:pBdr>
      <w:tabs>
        <w:tab w:val="right" w:pos="9026"/>
      </w:tabs>
      <w:spacing w:after="120"/>
    </w:pPr>
    <w:r>
      <w:rPr>
        <w:rFonts w:ascii="Arial" w:cs="Arial" w:eastAsia="Arial" w:hAnsi="Arial"/>
        <w:b/>
        <w:bCs/>
        <w:color w:val="1F3864"/>
        <w:sz w:val="18"/>
        <w:szCs w:val="18"/>
      </w:rPr>
      <w:t xml:space="preserve">DOC-006 · Release Management Plan</w:t>
    </w:r>
    <w:r>
      <w:rPr>
        <w:sz w:val="18"/>
        <w:szCs w:val="18"/>
      </w:rPr>
      <w:t xml:space="preserve">	</w:t>
    </w:r>
    <w:r>
      <w:rPr>
        <w:rFonts w:ascii="Arial" w:cs="Arial" w:eastAsia="Arial" w:hAnsi="Arial"/>
        <w:color w:val="444444"/>
        <w:sz w:val="18"/>
        <w:szCs w:val="18"/>
      </w:rPr>
      <w:t xml:space="preserve">REM Waste — Booking Flow Platform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1F3864"/>
      <w:sz w:val="36"/>
      <w:szCs w:val="36"/>
    </w:rPr>
  </w:style>
  <w:style w:type="paragraph" w:styleId="Heading2">
    <w:name w:val="Heading 2"/>
    <w:basedOn w:val="Normal"/>
    <w:next w:val="Normal"/>
    <w:qFormat/>
    <w:pPr>
      <w:spacing w:after="120" w:before="280"/>
      <w:outlineLvl w:val="1"/>
    </w:pPr>
    <w:rPr>
      <w:rFonts w:ascii="Arial" w:cs="Arial" w:eastAsia="Arial" w:hAnsi="Arial"/>
      <w:b/>
      <w:bCs/>
      <w:color w:val="2E75B6"/>
      <w:sz w:val="26"/>
      <w:szCs w:val="26"/>
    </w:rPr>
  </w:style>
  <w:style w:type="paragraph" w:styleId="Heading3">
    <w:name w:val="Heading 3"/>
    <w:basedOn w:val="Normal"/>
    <w:next w:val="Normal"/>
    <w:qFormat/>
    <w:pPr>
      <w:spacing w:after="80" w:before="200"/>
      <w:outlineLvl w:val="2"/>
    </w:pPr>
    <w:rPr>
      <w:rFonts w:ascii="Arial" w:cs="Arial" w:eastAsia="Arial" w:hAnsi="Arial"/>
      <w:b/>
      <w:bCs/>
      <w:color w:val="1F3864"/>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2026-04-16T08:47:16.184Z</dcterms:created>
  <dcterms:modified xsi:type="dcterms:W3CDTF">2026-04-16T08:47:16.184Z</dcterms:modified>
</cp:coreProperties>
</file>

<file path=docProps/custom.xml><?xml version="1.0" encoding="utf-8"?>
<Properties xmlns="http://schemas.openxmlformats.org/officeDocument/2006/custom-properties" xmlns:vt="http://schemas.openxmlformats.org/officeDocument/2006/docPropsVTypes"/>
</file>